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5B47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42720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00" w:firstLineChars="500"/>
        <w:jc w:val="both"/>
        <w:textAlignment w:val="auto"/>
        <w:rPr>
          <w:rStyle w:val="6"/>
          <w:rFonts w:hint="default" w:ascii="Times New Roman" w:hAnsi="Times New Roman" w:eastAsia="Arial Unicode MS" w:cs="Times New Roman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Style w:val="6"/>
          <w:rFonts w:hint="default" w:ascii="Times New Roman" w:hAnsi="Times New Roman" w:eastAsia="Arial Unicode MS" w:cs="Times New Roman"/>
          <w:b w:val="0"/>
          <w:bCs w:val="0"/>
          <w:kern w:val="0"/>
          <w:sz w:val="44"/>
          <w:szCs w:val="44"/>
          <w:lang w:val="en-US" w:eastAsia="zh-CN" w:bidi="ar-SA"/>
        </w:rPr>
        <w:tab/>
      </w:r>
    </w:p>
    <w:p w14:paraId="40C375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default" w:ascii="Times New Roman" w:hAnsi="Times New Roman" w:eastAsia="Arial Unicode MS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</w:pPr>
      <w:r>
        <w:rPr>
          <w:rStyle w:val="6"/>
          <w:rFonts w:hint="default" w:ascii="Times New Roman" w:hAnsi="Times New Roman" w:eastAsia="Arial Unicode MS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  <w:t>建</w:t>
      </w:r>
      <w:r>
        <w:rPr>
          <w:rStyle w:val="6"/>
          <w:rFonts w:hint="eastAsia" w:ascii="Times New Roman" w:hAnsi="Times New Roman" w:eastAsia="Arial Unicode MS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  <w:t>筑</w:t>
      </w:r>
      <w:r>
        <w:rPr>
          <w:rStyle w:val="6"/>
          <w:rFonts w:hint="default" w:ascii="Times New Roman" w:hAnsi="Times New Roman" w:eastAsia="Arial Unicode MS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  <w:t>工程新增专业</w:t>
      </w:r>
    </w:p>
    <w:p w14:paraId="6DF15A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default" w:ascii="Times New Roman" w:hAnsi="Times New Roman" w:eastAsia="Arial Unicode MS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</w:pPr>
    </w:p>
    <w:p w14:paraId="452F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一、省住建厅新增建筑信息模型（BIM）评标专业</w:t>
      </w:r>
    </w:p>
    <w:tbl>
      <w:tblPr>
        <w:tblStyle w:val="4"/>
        <w:tblW w:w="47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701"/>
        <w:gridCol w:w="3037"/>
        <w:gridCol w:w="1317"/>
      </w:tblGrid>
      <w:tr w14:paraId="064B0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92" w:type="pct"/>
            <w:noWrap w:val="0"/>
            <w:vAlign w:val="center"/>
          </w:tcPr>
          <w:p w14:paraId="6C56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一级类别</w:t>
            </w:r>
          </w:p>
        </w:tc>
        <w:tc>
          <w:tcPr>
            <w:tcW w:w="1534" w:type="pct"/>
            <w:noWrap w:val="0"/>
            <w:vAlign w:val="center"/>
          </w:tcPr>
          <w:p w14:paraId="603C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二级类别</w:t>
            </w:r>
          </w:p>
        </w:tc>
        <w:tc>
          <w:tcPr>
            <w:tcW w:w="1725" w:type="pct"/>
            <w:noWrap w:val="0"/>
            <w:vAlign w:val="center"/>
          </w:tcPr>
          <w:p w14:paraId="71CA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三级类别</w:t>
            </w:r>
          </w:p>
        </w:tc>
        <w:tc>
          <w:tcPr>
            <w:tcW w:w="748" w:type="pct"/>
            <w:noWrap w:val="0"/>
            <w:vAlign w:val="center"/>
          </w:tcPr>
          <w:p w14:paraId="0F45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</w:rPr>
              <w:t>备注</w:t>
            </w:r>
          </w:p>
        </w:tc>
      </w:tr>
      <w:tr w14:paraId="373D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92" w:type="pct"/>
            <w:vMerge w:val="restart"/>
            <w:noWrap w:val="0"/>
            <w:vAlign w:val="center"/>
          </w:tcPr>
          <w:p w14:paraId="5A24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 设计</w:t>
            </w:r>
          </w:p>
        </w:tc>
        <w:tc>
          <w:tcPr>
            <w:tcW w:w="1534" w:type="pct"/>
            <w:noWrap w:val="0"/>
            <w:vAlign w:val="center"/>
          </w:tcPr>
          <w:p w14:paraId="66BC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A0401 建筑工程</w:t>
            </w:r>
          </w:p>
        </w:tc>
        <w:tc>
          <w:tcPr>
            <w:tcW w:w="1725" w:type="pct"/>
            <w:noWrap w:val="0"/>
            <w:vAlign w:val="center"/>
          </w:tcPr>
          <w:p w14:paraId="7E16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A04011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建筑信息模型（BIM）</w:t>
            </w:r>
          </w:p>
        </w:tc>
        <w:tc>
          <w:tcPr>
            <w:tcW w:w="748" w:type="pct"/>
            <w:noWrap w:val="0"/>
            <w:vAlign w:val="center"/>
          </w:tcPr>
          <w:p w14:paraId="0427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1979C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92" w:type="pct"/>
            <w:vMerge w:val="continue"/>
            <w:noWrap w:val="0"/>
            <w:vAlign w:val="center"/>
          </w:tcPr>
          <w:p w14:paraId="77EA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34" w:type="pct"/>
            <w:noWrap w:val="0"/>
            <w:vAlign w:val="center"/>
          </w:tcPr>
          <w:p w14:paraId="2224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A0402 市政公用工程</w:t>
            </w:r>
          </w:p>
        </w:tc>
        <w:tc>
          <w:tcPr>
            <w:tcW w:w="1725" w:type="pct"/>
            <w:noWrap w:val="0"/>
            <w:vAlign w:val="center"/>
          </w:tcPr>
          <w:p w14:paraId="6806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A040218 建筑信息模型（BIM）</w:t>
            </w:r>
          </w:p>
        </w:tc>
        <w:tc>
          <w:tcPr>
            <w:tcW w:w="748" w:type="pct"/>
            <w:noWrap w:val="0"/>
            <w:vAlign w:val="center"/>
          </w:tcPr>
          <w:p w14:paraId="7761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6160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92" w:type="pct"/>
            <w:vMerge w:val="restart"/>
            <w:noWrap w:val="0"/>
            <w:vAlign w:val="center"/>
          </w:tcPr>
          <w:p w14:paraId="08D8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 工程施工</w:t>
            </w:r>
          </w:p>
        </w:tc>
        <w:tc>
          <w:tcPr>
            <w:tcW w:w="1534" w:type="pct"/>
            <w:noWrap w:val="0"/>
            <w:vAlign w:val="center"/>
          </w:tcPr>
          <w:p w14:paraId="1B20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A0801 建筑工程</w:t>
            </w:r>
          </w:p>
        </w:tc>
        <w:tc>
          <w:tcPr>
            <w:tcW w:w="1725" w:type="pct"/>
            <w:noWrap w:val="0"/>
            <w:vAlign w:val="center"/>
          </w:tcPr>
          <w:p w14:paraId="51F4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A080120 建筑信息模型（BIM）</w:t>
            </w:r>
          </w:p>
        </w:tc>
        <w:tc>
          <w:tcPr>
            <w:tcW w:w="748" w:type="pct"/>
            <w:noWrap w:val="0"/>
            <w:vAlign w:val="center"/>
          </w:tcPr>
          <w:p w14:paraId="5BE5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D980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92" w:type="pct"/>
            <w:vMerge w:val="continue"/>
            <w:noWrap w:val="0"/>
            <w:vAlign w:val="center"/>
          </w:tcPr>
          <w:p w14:paraId="62CE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34" w:type="pct"/>
            <w:noWrap w:val="0"/>
            <w:vAlign w:val="center"/>
          </w:tcPr>
          <w:p w14:paraId="7D1C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A0802 市政公用工程</w:t>
            </w:r>
          </w:p>
        </w:tc>
        <w:tc>
          <w:tcPr>
            <w:tcW w:w="1725" w:type="pct"/>
            <w:noWrap w:val="0"/>
            <w:vAlign w:val="center"/>
          </w:tcPr>
          <w:p w14:paraId="106B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A080216 建筑信息模型（BIM）</w:t>
            </w:r>
          </w:p>
        </w:tc>
        <w:tc>
          <w:tcPr>
            <w:tcW w:w="748" w:type="pct"/>
            <w:noWrap w:val="0"/>
            <w:vAlign w:val="center"/>
          </w:tcPr>
          <w:p w14:paraId="3821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412E726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F53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申报条件</w:t>
      </w:r>
    </w:p>
    <w:p w14:paraId="5901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建筑信息模型（BIM）技术相关评标专业专业性条件标准如下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95A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1.具备BIM专业高级及以上技术职称；</w:t>
      </w:r>
    </w:p>
    <w:p w14:paraId="5251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在甲级勘察设计单位、一级及以上施工单位工作5年以上，作为项目负责人、专业负责人、主要设计人、技术负责人参与大型房屋建筑或市政工程的BIM应用，并获得省级及以上行业主管部门或国内依法登记的行业协会（或学会）颁发的BIM大赛（竞赛）奖项。</w:t>
      </w:r>
    </w:p>
    <w:p w14:paraId="6387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3.高等院校从事BIM教学5年以上，并获得省级及以上行业主管部门或国内依法登记的行业协会（或学会）颁发的BIM大赛（竞赛）奖项；</w:t>
      </w:r>
    </w:p>
    <w:p w14:paraId="12B9B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4.担任市级及以上行业主管部门或国内依法登记的行业协会（或学会）举办的BIM大赛（竞赛）评委；</w:t>
      </w:r>
    </w:p>
    <w:p w14:paraId="61796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5.作为主要完成人（前5名）完成省级及以上BIM工程建设技术标准的编制，且通过有关部门审定并颁布实施；</w:t>
      </w:r>
    </w:p>
    <w:p w14:paraId="1C73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6.作为主要完成人（前5名）完成市级及以上BIM住房城乡建设科学技术计划项目，并通过评审或验收。</w:t>
      </w:r>
    </w:p>
    <w:p w14:paraId="1B7B84C3"/>
    <w:sectPr>
      <w:pgSz w:w="11906" w:h="16838"/>
      <w:pgMar w:top="187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88490B-F698-4DA9-9459-85BA76FCFD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569C82-21A5-4EB6-AA9B-981AA62016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652AE7-74A0-4B5C-A31D-77790740BFD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1E6DEA37-74FD-4FC3-AB60-9B72F600CE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7A86"/>
    <w:rsid w:val="40CB7154"/>
    <w:rsid w:val="538B398B"/>
    <w:rsid w:val="57D3003A"/>
    <w:rsid w:val="5A0445B3"/>
    <w:rsid w:val="5E867549"/>
    <w:rsid w:val="6F747A86"/>
    <w:rsid w:val="7B7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spacing w:line="240" w:lineRule="auto"/>
      <w:ind w:firstLine="0" w:firstLineChars="0"/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any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552</Characters>
  <Lines>0</Lines>
  <Paragraphs>0</Paragraphs>
  <TotalTime>3</TotalTime>
  <ScaleCrop>false</ScaleCrop>
  <LinksUpToDate>false</LinksUpToDate>
  <CharactersWithSpaces>562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2025-05-19T01:08:00Z</dcterms:created>
  <dc:creator>黄禹泽</dc:creator>
  <cp:lastModifiedBy>海带</cp:lastModifiedBy>
  <dcterms:modified xsi:type="dcterms:W3CDTF">2025-05-20T08:31:30Z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3B91EF5A8D7844A8B87265832B4FEB8D_11</vt:lpwstr>
  </property>
  <property fmtid="{D5CDD505-2E9C-101B-9397-08002B2CF9AE}" pid="4" name="KSOTemplateDocerSaveRecord">
    <vt:lpwstr>eyJoZGlkIjoiYTc3NmU4N2QzOWM1ZTdiZjhiODYyNDQzYzc0ZWZlYjUiLCJ1c2VySWQiOiI2NDI0NTc3NTcifQ==</vt:lpwstr>
  </property>
</Properties>
</file>