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0EFD6">
      <w:pPr>
        <w:jc w:val="center"/>
        <w:rPr>
          <w:rFonts w:ascii="黑体" w:hAnsi="黑体" w:eastAsia="黑体"/>
          <w:b/>
          <w:sz w:val="84"/>
          <w:szCs w:val="84"/>
        </w:rPr>
      </w:pPr>
      <w:bookmarkStart w:id="0" w:name="OLE_LINK2"/>
    </w:p>
    <w:p w14:paraId="0BFBD9D3">
      <w:pPr>
        <w:jc w:val="center"/>
        <w:rPr>
          <w:rFonts w:ascii="黑体" w:hAnsi="黑体" w:eastAsia="黑体"/>
          <w:b/>
          <w:sz w:val="84"/>
          <w:szCs w:val="84"/>
        </w:rPr>
      </w:pPr>
    </w:p>
    <w:p w14:paraId="7671CB78">
      <w:pPr>
        <w:jc w:val="center"/>
        <w:rPr>
          <w:rFonts w:ascii="黑体" w:hAnsi="黑体" w:eastAsia="黑体"/>
          <w:sz w:val="84"/>
          <w:szCs w:val="84"/>
        </w:rPr>
      </w:pPr>
      <w:r>
        <w:rPr>
          <w:rFonts w:hint="eastAsia" w:ascii="方正小标宋简体" w:hAnsi="黑体" w:eastAsia="方正小标宋简体"/>
          <w:sz w:val="44"/>
          <w:szCs w:val="44"/>
        </w:rPr>
        <w:t>铜陵市公共资源交易中心</w:t>
      </w:r>
    </w:p>
    <w:p w14:paraId="0F331173">
      <w:pPr>
        <w:jc w:val="center"/>
        <w:rPr>
          <w:rFonts w:ascii="黑体" w:hAnsi="黑体" w:eastAsia="黑体"/>
          <w:b/>
          <w:sz w:val="36"/>
          <w:szCs w:val="36"/>
        </w:rPr>
      </w:pPr>
      <w:r>
        <w:rPr>
          <w:rFonts w:hint="eastAsia" w:ascii="黑体" w:hAnsi="黑体" w:eastAsia="黑体"/>
          <w:b/>
          <w:sz w:val="84"/>
          <w:szCs w:val="84"/>
        </w:rPr>
        <w:t>进场交易市场导则</w:t>
      </w:r>
    </w:p>
    <w:p w14:paraId="37AA3E02">
      <w:pPr>
        <w:jc w:val="center"/>
        <w:rPr>
          <w:rFonts w:ascii="黑体" w:hAnsi="黑体" w:eastAsia="黑体"/>
          <w:b/>
          <w:sz w:val="36"/>
          <w:szCs w:val="36"/>
        </w:rPr>
      </w:pPr>
      <w:r>
        <w:rPr>
          <w:rFonts w:hint="eastAsia" w:ascii="黑体" w:hAnsi="黑体" w:eastAsia="黑体"/>
          <w:b/>
          <w:sz w:val="36"/>
          <w:szCs w:val="36"/>
          <w:lang w:val="en-US" w:eastAsia="zh-CN"/>
        </w:rPr>
        <w:t>分散</w:t>
      </w:r>
      <w:r>
        <w:rPr>
          <w:rFonts w:hint="eastAsia" w:ascii="黑体" w:hAnsi="黑体" w:eastAsia="黑体"/>
          <w:b/>
          <w:sz w:val="36"/>
          <w:szCs w:val="36"/>
        </w:rPr>
        <w:t>采购</w:t>
      </w:r>
      <w:r>
        <w:rPr>
          <w:rFonts w:hint="eastAsia" w:ascii="黑体" w:hAnsi="黑体" w:eastAsia="黑体"/>
          <w:b/>
          <w:sz w:val="36"/>
          <w:szCs w:val="36"/>
          <w:lang w:val="en-US" w:eastAsia="zh-CN"/>
        </w:rPr>
        <w:t>单一来源</w:t>
      </w:r>
      <w:r>
        <w:rPr>
          <w:rFonts w:hint="eastAsia" w:ascii="黑体" w:hAnsi="黑体" w:eastAsia="黑体"/>
          <w:b/>
          <w:sz w:val="36"/>
          <w:szCs w:val="36"/>
        </w:rPr>
        <w:t>项目</w:t>
      </w:r>
      <w:r>
        <w:rPr>
          <w:rFonts w:hint="eastAsia" w:ascii="黑体" w:hAnsi="黑体" w:eastAsia="黑体"/>
          <w:b/>
          <w:sz w:val="36"/>
          <w:szCs w:val="36"/>
          <w:lang w:val="en-US" w:eastAsia="zh-CN"/>
        </w:rPr>
        <w:t>办事</w:t>
      </w:r>
      <w:r>
        <w:rPr>
          <w:rFonts w:ascii="黑体" w:hAnsi="黑体" w:eastAsia="黑体"/>
          <w:b/>
          <w:sz w:val="36"/>
          <w:szCs w:val="36"/>
        </w:rPr>
        <w:t>指南</w:t>
      </w:r>
    </w:p>
    <w:p w14:paraId="40D52818">
      <w:pPr>
        <w:jc w:val="center"/>
        <w:rPr>
          <w:rFonts w:ascii="黑体" w:hAnsi="黑体" w:eastAsia="黑体"/>
          <w:b/>
          <w:sz w:val="36"/>
          <w:szCs w:val="36"/>
        </w:rPr>
      </w:pPr>
    </w:p>
    <w:p w14:paraId="16E74127">
      <w:pPr>
        <w:jc w:val="center"/>
        <w:rPr>
          <w:rFonts w:ascii="黑体" w:hAnsi="黑体" w:eastAsia="黑体"/>
          <w:b/>
          <w:sz w:val="36"/>
          <w:szCs w:val="36"/>
        </w:rPr>
      </w:pPr>
    </w:p>
    <w:p w14:paraId="1947DF72">
      <w:pPr>
        <w:jc w:val="center"/>
      </w:pPr>
      <w:r>
        <w:drawing>
          <wp:inline distT="0" distB="0" distL="0" distR="0">
            <wp:extent cx="2532380" cy="2532380"/>
            <wp:effectExtent l="0" t="0" r="0" b="0"/>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noChangeArrowheads="1"/>
                    </pic:cNvPicPr>
                  </pic:nvPicPr>
                  <pic:blipFill>
                    <a:blip r:embed="rId5"/>
                    <a:srcRect/>
                    <a:stretch>
                      <a:fillRect/>
                    </a:stretch>
                  </pic:blipFill>
                  <pic:spPr>
                    <a:xfrm>
                      <a:off x="0" y="0"/>
                      <a:ext cx="2532380" cy="2532380"/>
                    </a:xfrm>
                    <a:prstGeom prst="rect">
                      <a:avLst/>
                    </a:prstGeom>
                    <a:noFill/>
                    <a:ln w="9525">
                      <a:noFill/>
                      <a:miter lim="800000"/>
                      <a:headEnd/>
                      <a:tailEnd/>
                    </a:ln>
                  </pic:spPr>
                </pic:pic>
              </a:graphicData>
            </a:graphic>
          </wp:inline>
        </w:drawing>
      </w:r>
    </w:p>
    <w:p w14:paraId="4046D0DF">
      <w:pPr>
        <w:rPr>
          <w:rFonts w:ascii="楷体" w:hAnsi="楷体" w:eastAsia="楷体"/>
          <w:b/>
          <w:sz w:val="36"/>
          <w:szCs w:val="36"/>
        </w:rPr>
      </w:pPr>
    </w:p>
    <w:p w14:paraId="2C7ADCF8">
      <w:pPr>
        <w:rPr>
          <w:rFonts w:ascii="楷体" w:hAnsi="楷体" w:eastAsia="楷体"/>
          <w:b/>
          <w:sz w:val="36"/>
          <w:szCs w:val="36"/>
        </w:rPr>
      </w:pPr>
    </w:p>
    <w:p w14:paraId="4658BE19">
      <w:pPr>
        <w:rPr>
          <w:rFonts w:ascii="楷体" w:hAnsi="楷体" w:eastAsia="楷体"/>
          <w:b/>
          <w:sz w:val="36"/>
          <w:szCs w:val="36"/>
        </w:rPr>
      </w:pPr>
    </w:p>
    <w:p w14:paraId="0734DB51">
      <w:pPr>
        <w:jc w:val="center"/>
        <w:rPr>
          <w:rFonts w:ascii="楷体" w:hAnsi="楷体" w:eastAsia="楷体"/>
          <w:b/>
          <w:sz w:val="36"/>
          <w:szCs w:val="36"/>
        </w:rPr>
      </w:pPr>
      <w:r>
        <w:rPr>
          <w:rFonts w:hint="eastAsia" w:ascii="楷体" w:hAnsi="楷体" w:eastAsia="楷体"/>
          <w:b/>
          <w:sz w:val="36"/>
          <w:szCs w:val="36"/>
        </w:rPr>
        <w:t>202</w:t>
      </w:r>
      <w:r>
        <w:rPr>
          <w:rFonts w:hint="eastAsia" w:ascii="楷体" w:hAnsi="楷体" w:eastAsia="楷体"/>
          <w:b/>
          <w:sz w:val="36"/>
          <w:szCs w:val="36"/>
          <w:lang w:val="en-US" w:eastAsia="zh-CN"/>
        </w:rPr>
        <w:t>2</w:t>
      </w:r>
      <w:r>
        <w:rPr>
          <w:rFonts w:hint="eastAsia" w:ascii="楷体" w:hAnsi="楷体" w:eastAsia="楷体"/>
          <w:b/>
          <w:sz w:val="36"/>
          <w:szCs w:val="36"/>
        </w:rPr>
        <w:t>版</w:t>
      </w:r>
    </w:p>
    <w:p w14:paraId="4D6F7CE5">
      <w:pPr>
        <w:jc w:val="center"/>
        <w:outlineLvl w:val="0"/>
        <w:rPr>
          <w:rFonts w:ascii="方正小标宋简体" w:hAnsi="楷体_GB2312" w:eastAsia="方正小标宋简体" w:cs="楷体_GB2312"/>
          <w:sz w:val="48"/>
          <w:szCs w:val="48"/>
        </w:rPr>
      </w:pPr>
      <w:bookmarkStart w:id="1" w:name="OLE_LINK1"/>
      <w:r>
        <w:rPr>
          <w:rFonts w:hint="eastAsia" w:ascii="方正小标宋简体" w:hAnsi="楷体_GB2312" w:eastAsia="方正小标宋简体" w:cs="楷体_GB2312"/>
          <w:sz w:val="48"/>
          <w:szCs w:val="48"/>
          <w:lang w:val="en-US" w:eastAsia="zh-CN"/>
        </w:rPr>
        <w:t>分散</w:t>
      </w:r>
      <w:r>
        <w:rPr>
          <w:rFonts w:hint="eastAsia" w:ascii="方正小标宋简体" w:hAnsi="楷体_GB2312" w:eastAsia="方正小标宋简体" w:cs="楷体_GB2312"/>
          <w:sz w:val="48"/>
          <w:szCs w:val="48"/>
        </w:rPr>
        <w:t>采购</w:t>
      </w:r>
      <w:r>
        <w:rPr>
          <w:rFonts w:hint="eastAsia" w:ascii="方正小标宋简体" w:hAnsi="楷体_GB2312" w:eastAsia="方正小标宋简体" w:cs="楷体_GB2312"/>
          <w:sz w:val="48"/>
          <w:szCs w:val="48"/>
          <w:lang w:val="en-US" w:eastAsia="zh-CN"/>
        </w:rPr>
        <w:t>单一来源</w:t>
      </w:r>
      <w:r>
        <w:rPr>
          <w:rFonts w:hint="eastAsia" w:ascii="方正小标宋简体" w:hAnsi="楷体_GB2312" w:eastAsia="方正小标宋简体" w:cs="楷体_GB2312"/>
          <w:sz w:val="48"/>
          <w:szCs w:val="48"/>
        </w:rPr>
        <w:t>项目</w:t>
      </w:r>
      <w:r>
        <w:rPr>
          <w:rFonts w:hint="eastAsia" w:ascii="方正小标宋简体" w:hAnsi="楷体_GB2312" w:eastAsia="方正小标宋简体" w:cs="楷体_GB2312"/>
          <w:sz w:val="48"/>
          <w:szCs w:val="48"/>
          <w:lang w:val="en-US" w:eastAsia="zh-CN"/>
        </w:rPr>
        <w:t>办事</w:t>
      </w:r>
      <w:r>
        <w:rPr>
          <w:rFonts w:hint="eastAsia" w:ascii="方正小标宋简体" w:hAnsi="楷体_GB2312" w:eastAsia="方正小标宋简体" w:cs="楷体_GB2312"/>
          <w:sz w:val="48"/>
          <w:szCs w:val="48"/>
        </w:rPr>
        <w:t>指南</w:t>
      </w:r>
    </w:p>
    <w:p w14:paraId="43C70D8B">
      <w:pPr>
        <w:snapToGrid w:val="0"/>
        <w:spacing w:line="320" w:lineRule="exact"/>
        <w:jc w:val="center"/>
        <w:rPr>
          <w:rFonts w:ascii="方正小标宋简体" w:hAnsi="楷体_GB2312" w:eastAsia="方正小标宋简体" w:cs="楷体_GB2312"/>
          <w:sz w:val="30"/>
          <w:szCs w:val="30"/>
        </w:rPr>
      </w:pPr>
    </w:p>
    <w:p w14:paraId="0A45DA13">
      <w:pPr>
        <w:snapToGrid w:val="0"/>
        <w:spacing w:line="320" w:lineRule="exact"/>
        <w:jc w:val="center"/>
        <w:rPr>
          <w:rFonts w:ascii="楷体" w:hAnsi="楷体" w:eastAsia="楷体"/>
          <w:b/>
          <w:bCs/>
          <w:sz w:val="24"/>
        </w:rPr>
      </w:pPr>
      <w:r>
        <w:rPr>
          <w:rFonts w:hint="eastAsia" w:ascii="楷体" w:hAnsi="楷体" w:eastAsia="楷体"/>
          <w:b/>
          <w:bCs/>
          <w:sz w:val="36"/>
          <w:szCs w:val="36"/>
        </w:rPr>
        <w:t>一</w:t>
      </w:r>
      <w:r>
        <w:rPr>
          <w:rFonts w:ascii="楷体" w:hAnsi="楷体" w:eastAsia="楷体"/>
          <w:b/>
          <w:bCs/>
          <w:sz w:val="36"/>
          <w:szCs w:val="36"/>
        </w:rPr>
        <w:t>、</w:t>
      </w:r>
      <w:r>
        <w:rPr>
          <w:rFonts w:hint="eastAsia" w:ascii="楷体" w:hAnsi="楷体" w:eastAsia="楷体"/>
          <w:b/>
          <w:bCs/>
          <w:sz w:val="24"/>
        </w:rPr>
        <w:t>总体要求</w:t>
      </w:r>
    </w:p>
    <w:p w14:paraId="190F4F73">
      <w:pPr>
        <w:snapToGrid w:val="0"/>
        <w:spacing w:line="320" w:lineRule="exact"/>
        <w:ind w:firstLine="456" w:firstLineChars="200"/>
        <w:rPr>
          <w:rFonts w:ascii="楷体" w:hAnsi="楷体" w:eastAsia="楷体"/>
          <w:spacing w:val="-6"/>
          <w:sz w:val="24"/>
        </w:rPr>
      </w:pPr>
    </w:p>
    <w:p w14:paraId="2918D78C">
      <w:pPr>
        <w:snapToGrid w:val="0"/>
        <w:spacing w:line="320" w:lineRule="exact"/>
        <w:ind w:firstLine="456" w:firstLineChars="200"/>
        <w:rPr>
          <w:rFonts w:ascii="楷体" w:hAnsi="楷体" w:eastAsia="楷体"/>
          <w:sz w:val="24"/>
        </w:rPr>
      </w:pPr>
      <w:r>
        <w:rPr>
          <w:rFonts w:hint="eastAsia" w:ascii="楷体" w:hAnsi="楷体" w:eastAsia="楷体"/>
          <w:spacing w:val="-6"/>
          <w:sz w:val="24"/>
        </w:rPr>
        <w:t>（一）采购人在交易活动的组织过程中，应自觉遵守政府采购法律法规、规章制度，自觉遵守铜陵市公共资源交易中心的各项规定要求；</w:t>
      </w:r>
    </w:p>
    <w:p w14:paraId="2CD90E29">
      <w:pPr>
        <w:snapToGrid w:val="0"/>
        <w:spacing w:line="320" w:lineRule="exact"/>
        <w:ind w:firstLine="480" w:firstLineChars="200"/>
        <w:rPr>
          <w:rFonts w:ascii="楷体" w:hAnsi="楷体" w:eastAsia="楷体"/>
          <w:sz w:val="24"/>
        </w:rPr>
      </w:pPr>
      <w:r>
        <w:rPr>
          <w:rFonts w:hint="eastAsia" w:ascii="楷体" w:hAnsi="楷体" w:eastAsia="楷体"/>
          <w:sz w:val="24"/>
        </w:rPr>
        <w:t>（二）政府采购限额以上项目应采取招标方式进行采购，如特殊情况需要改变采购方式的，执行相关流程和审批程序。任何单位个人不得将应当公开招标方式采购的项目化整为零或以其他任何方式规避公开招标采购；</w:t>
      </w:r>
    </w:p>
    <w:p w14:paraId="78D95EF3">
      <w:pPr>
        <w:snapToGrid w:val="0"/>
        <w:spacing w:line="320" w:lineRule="exact"/>
        <w:ind w:firstLine="480" w:firstLineChars="200"/>
        <w:rPr>
          <w:rFonts w:ascii="楷体" w:hAnsi="楷体" w:eastAsia="楷体"/>
          <w:b/>
          <w:sz w:val="24"/>
        </w:rPr>
      </w:pPr>
      <w:r>
        <w:rPr>
          <w:rFonts w:hint="eastAsia" w:ascii="楷体" w:hAnsi="楷体" w:eastAsia="楷体"/>
          <w:sz w:val="24"/>
        </w:rPr>
        <w:t>（三）采购人应自觉遵守中心制定的开评标场所及其他管理制度，不得利用自身地位干扰开标、评标工作正常进行。</w:t>
      </w:r>
    </w:p>
    <w:p w14:paraId="1D7CCE18">
      <w:pPr>
        <w:snapToGrid w:val="0"/>
        <w:spacing w:line="320" w:lineRule="exact"/>
        <w:rPr>
          <w:rFonts w:ascii="楷体" w:hAnsi="楷体" w:eastAsia="楷体"/>
          <w:b/>
          <w:sz w:val="24"/>
        </w:rPr>
      </w:pPr>
    </w:p>
    <w:p w14:paraId="0B5A1955">
      <w:pPr>
        <w:numPr>
          <w:ilvl w:val="0"/>
          <w:numId w:val="1"/>
        </w:numPr>
        <w:snapToGrid w:val="0"/>
        <w:spacing w:line="320" w:lineRule="exact"/>
        <w:jc w:val="center"/>
        <w:rPr>
          <w:rFonts w:ascii="楷体" w:hAnsi="楷体" w:eastAsia="楷体"/>
          <w:b/>
          <w:bCs/>
          <w:sz w:val="24"/>
        </w:rPr>
      </w:pPr>
      <w:r>
        <w:rPr>
          <w:rFonts w:hint="eastAsia" w:ascii="楷体" w:hAnsi="楷体" w:eastAsia="楷体"/>
          <w:b/>
          <w:bCs/>
          <w:sz w:val="24"/>
        </w:rPr>
        <w:t>办理流程</w:t>
      </w:r>
    </w:p>
    <w:p w14:paraId="71B05BC4">
      <w:pPr>
        <w:numPr>
          <w:ilvl w:val="0"/>
          <w:numId w:val="2"/>
        </w:numPr>
        <w:snapToGrid w:val="0"/>
        <w:spacing w:line="320" w:lineRule="exact"/>
        <w:ind w:firstLine="482" w:firstLineChars="200"/>
        <w:rPr>
          <w:rFonts w:ascii="楷体" w:hAnsi="楷体" w:eastAsia="楷体"/>
          <w:b/>
          <w:bCs/>
          <w:sz w:val="24"/>
        </w:rPr>
      </w:pPr>
      <w:r>
        <w:rPr>
          <w:rFonts w:hint="eastAsia" w:ascii="楷体" w:hAnsi="楷体" w:eastAsia="楷体"/>
          <w:b/>
          <w:sz w:val="24"/>
        </w:rPr>
        <w:t>CA锁办理</w:t>
      </w:r>
      <w:r>
        <w:rPr>
          <w:rFonts w:hint="eastAsia" w:ascii="楷体" w:hAnsi="楷体" w:eastAsia="楷体"/>
          <w:b/>
          <w:bCs/>
          <w:sz w:val="24"/>
        </w:rPr>
        <w:t>CA数字证书及电子签章办理（与市场主体登记合并办理）</w:t>
      </w:r>
    </w:p>
    <w:p w14:paraId="1A381E59">
      <w:pPr>
        <w:snapToGrid w:val="0"/>
        <w:spacing w:line="320" w:lineRule="exact"/>
        <w:rPr>
          <w:rFonts w:hAnsi="楷体" w:eastAsia="楷体"/>
          <w:bCs/>
          <w:sz w:val="24"/>
        </w:rPr>
      </w:pPr>
      <w:r>
        <w:rPr>
          <w:rFonts w:hint="eastAsia" w:hAnsi="楷体" w:eastAsia="楷体"/>
          <w:bCs/>
          <w:sz w:val="24"/>
        </w:rPr>
        <w:t>1、办事依据：《电子招投标办法》第四十条规定“招投标活动中的数据电文应当按照《中华人民共和国电子签名法》和招标文件的要求进行电子签名并进行电子存档”；《电子签名法》第十六条规定“电子签名需要第三方认证的，由依法设立的电子认证服务提供者提供认证服务”。</w:t>
      </w:r>
    </w:p>
    <w:p w14:paraId="782E77B1">
      <w:pPr>
        <w:snapToGrid w:val="0"/>
        <w:spacing w:line="320" w:lineRule="exact"/>
        <w:rPr>
          <w:rFonts w:hAnsi="楷体" w:eastAsia="楷体"/>
          <w:bCs/>
          <w:sz w:val="24"/>
        </w:rPr>
      </w:pPr>
      <w:r>
        <w:rPr>
          <w:rFonts w:hint="eastAsia" w:hAnsi="楷体" w:eastAsia="楷体"/>
          <w:bCs/>
          <w:sz w:val="24"/>
        </w:rPr>
        <w:t>2、办理机构：安徽省电子认证管理中心有限责任公司驻铜陵市公共资源交易中心办事处，或江苏翔晟信息技术股份有限公司驻铜陵市公共资源交易中心办事处。可在两家公司驻点办事处中任选一家进行办理。</w:t>
      </w:r>
    </w:p>
    <w:p w14:paraId="3D785E31">
      <w:pPr>
        <w:snapToGrid w:val="0"/>
        <w:spacing w:line="320" w:lineRule="exact"/>
        <w:rPr>
          <w:rFonts w:hAnsi="楷体" w:eastAsia="楷体"/>
          <w:bCs/>
          <w:sz w:val="24"/>
        </w:rPr>
      </w:pPr>
      <w:r>
        <w:rPr>
          <w:rFonts w:hint="eastAsia" w:hAnsi="楷体" w:eastAsia="楷体"/>
          <w:bCs/>
          <w:sz w:val="24"/>
        </w:rPr>
        <w:t>3、申请条件：无</w:t>
      </w:r>
    </w:p>
    <w:p w14:paraId="50F740DC">
      <w:pPr>
        <w:snapToGrid w:val="0"/>
        <w:spacing w:line="320" w:lineRule="exact"/>
        <w:rPr>
          <w:rFonts w:hAnsi="楷体" w:eastAsia="楷体"/>
          <w:bCs/>
          <w:sz w:val="24"/>
        </w:rPr>
      </w:pPr>
      <w:r>
        <w:rPr>
          <w:rFonts w:hint="eastAsia" w:hAnsi="楷体" w:eastAsia="楷体"/>
          <w:bCs/>
          <w:sz w:val="24"/>
        </w:rPr>
        <w:t>4、办理材料：</w:t>
      </w:r>
    </w:p>
    <w:p w14:paraId="31300940">
      <w:pPr>
        <w:snapToGrid w:val="0"/>
        <w:spacing w:line="320" w:lineRule="exact"/>
        <w:rPr>
          <w:rFonts w:hAnsi="楷体" w:eastAsia="楷体"/>
          <w:bCs/>
          <w:sz w:val="24"/>
        </w:rPr>
      </w:pPr>
      <w:r>
        <w:rPr>
          <w:rFonts w:hint="eastAsia" w:hAnsi="楷体" w:eastAsia="楷体"/>
          <w:bCs/>
          <w:sz w:val="24"/>
        </w:rPr>
        <w:t>a)业主办理材料</w:t>
      </w:r>
    </w:p>
    <w:p w14:paraId="3CFB6CAD">
      <w:pPr>
        <w:snapToGrid w:val="0"/>
        <w:spacing w:line="320" w:lineRule="exact"/>
        <w:rPr>
          <w:rFonts w:hAnsi="楷体" w:eastAsia="楷体"/>
          <w:bCs/>
          <w:sz w:val="24"/>
        </w:rPr>
      </w:pPr>
      <w:r>
        <w:rPr>
          <w:rFonts w:hint="eastAsia" w:hAnsi="楷体" w:eastAsia="楷体"/>
          <w:bCs/>
          <w:sz w:val="24"/>
        </w:rPr>
        <w:t>(1)单位组织机构代码证或三证合一证件；</w:t>
      </w:r>
    </w:p>
    <w:p w14:paraId="5A6D727D">
      <w:pPr>
        <w:snapToGrid w:val="0"/>
        <w:spacing w:line="320" w:lineRule="exact"/>
        <w:rPr>
          <w:rFonts w:hAnsi="楷体" w:eastAsia="楷体"/>
          <w:bCs/>
          <w:sz w:val="24"/>
        </w:rPr>
      </w:pPr>
      <w:r>
        <w:rPr>
          <w:rFonts w:hint="eastAsia" w:hAnsi="楷体" w:eastAsia="楷体"/>
          <w:bCs/>
          <w:sz w:val="24"/>
        </w:rPr>
        <w:t>(2)经办人身份证复印件；</w:t>
      </w:r>
    </w:p>
    <w:p w14:paraId="5DF53A25">
      <w:pPr>
        <w:snapToGrid w:val="0"/>
        <w:spacing w:line="320" w:lineRule="exact"/>
        <w:rPr>
          <w:rFonts w:hAnsi="楷体" w:eastAsia="楷体"/>
          <w:bCs/>
          <w:sz w:val="24"/>
        </w:rPr>
      </w:pPr>
      <w:r>
        <w:rPr>
          <w:rFonts w:hint="eastAsia" w:hAnsi="楷体" w:eastAsia="楷体"/>
          <w:bCs/>
          <w:sz w:val="24"/>
        </w:rPr>
        <w:t>(3)企业公章、法人章（用于章膜采集，章模务必加盖清晰）.（“签章采集表”可在重要通知“关于开通CA锁网上办理业务的通知”公告内进行下载，提供原件扫描件一份）。</w:t>
      </w:r>
    </w:p>
    <w:p w14:paraId="2F6214C0">
      <w:pPr>
        <w:snapToGrid w:val="0"/>
        <w:spacing w:line="320" w:lineRule="exact"/>
        <w:rPr>
          <w:rFonts w:hAnsi="楷体" w:eastAsia="楷体"/>
          <w:bCs/>
          <w:sz w:val="24"/>
        </w:rPr>
      </w:pPr>
      <w:r>
        <w:rPr>
          <w:rFonts w:hint="eastAsia" w:hAnsi="楷体" w:eastAsia="楷体"/>
          <w:bCs/>
          <w:sz w:val="24"/>
        </w:rPr>
        <w:t>b）代理机构及投标人办理材料</w:t>
      </w:r>
    </w:p>
    <w:p w14:paraId="5102C390">
      <w:pPr>
        <w:snapToGrid w:val="0"/>
        <w:spacing w:line="320" w:lineRule="exact"/>
        <w:rPr>
          <w:rFonts w:hAnsi="楷体" w:eastAsia="楷体"/>
          <w:bCs/>
          <w:sz w:val="24"/>
        </w:rPr>
      </w:pPr>
      <w:r>
        <w:rPr>
          <w:rFonts w:hint="eastAsia" w:hAnsi="楷体" w:eastAsia="楷体"/>
          <w:bCs/>
          <w:sz w:val="24"/>
        </w:rPr>
        <w:t>（1）营业执照原件；</w:t>
      </w:r>
    </w:p>
    <w:p w14:paraId="7E5919AF">
      <w:pPr>
        <w:snapToGrid w:val="0"/>
        <w:spacing w:line="320" w:lineRule="exact"/>
        <w:rPr>
          <w:rFonts w:hAnsi="楷体" w:eastAsia="楷体"/>
          <w:bCs/>
          <w:sz w:val="24"/>
        </w:rPr>
      </w:pPr>
      <w:r>
        <w:rPr>
          <w:rFonts w:hint="eastAsia" w:hAnsi="楷体" w:eastAsia="楷体"/>
          <w:bCs/>
          <w:sz w:val="24"/>
        </w:rPr>
        <w:t>（2）经办人身份证原件；</w:t>
      </w:r>
    </w:p>
    <w:p w14:paraId="56B1487D">
      <w:pPr>
        <w:snapToGrid w:val="0"/>
        <w:spacing w:line="320" w:lineRule="exact"/>
        <w:rPr>
          <w:rFonts w:hAnsi="楷体" w:eastAsia="楷体"/>
          <w:bCs/>
          <w:sz w:val="24"/>
        </w:rPr>
      </w:pPr>
      <w:r>
        <w:rPr>
          <w:rFonts w:hint="eastAsia" w:hAnsi="楷体" w:eastAsia="楷体"/>
          <w:bCs/>
          <w:sz w:val="24"/>
        </w:rPr>
        <w:t>（3）法人授权委托及诚信承诺书；</w:t>
      </w:r>
    </w:p>
    <w:p w14:paraId="1C007DB2">
      <w:pPr>
        <w:snapToGrid w:val="0"/>
        <w:spacing w:line="320" w:lineRule="exact"/>
        <w:rPr>
          <w:rFonts w:hAnsi="楷体" w:eastAsia="楷体"/>
          <w:bCs/>
          <w:sz w:val="24"/>
        </w:rPr>
      </w:pPr>
      <w:r>
        <w:rPr>
          <w:rFonts w:hint="eastAsia" w:hAnsi="楷体" w:eastAsia="楷体"/>
          <w:bCs/>
          <w:sz w:val="24"/>
        </w:rPr>
        <w:t>（4）企业公章、法人章（用于章膜采集，章模务必加盖清晰）.（“签章采集表”可在重要通知“关于开通CA锁网上办理业务的通知”公告内进行下载，提供原件扫描件一份）</w:t>
      </w:r>
    </w:p>
    <w:p w14:paraId="5AAFF87D">
      <w:pPr>
        <w:snapToGrid w:val="0"/>
        <w:spacing w:line="320" w:lineRule="exact"/>
        <w:rPr>
          <w:rFonts w:hAnsi="楷体" w:eastAsia="楷体"/>
          <w:bCs/>
          <w:sz w:val="24"/>
        </w:rPr>
      </w:pPr>
      <w:r>
        <w:rPr>
          <w:rFonts w:hint="eastAsia" w:hAnsi="楷体" w:eastAsia="楷体"/>
          <w:bCs/>
          <w:sz w:val="24"/>
        </w:rPr>
        <w:t>注：网上办理需要上传原件扫描件，现场办理需要复印件加盖公章。以上材料准备好后需要彩色扫描上传，上传扫描件支持.jpg、.jpeg、</w:t>
      </w:r>
    </w:p>
    <w:p w14:paraId="49081130">
      <w:pPr>
        <w:snapToGrid w:val="0"/>
        <w:spacing w:line="320" w:lineRule="exact"/>
        <w:rPr>
          <w:rFonts w:hAnsi="楷体" w:eastAsia="楷体"/>
          <w:bCs/>
          <w:sz w:val="24"/>
        </w:rPr>
      </w:pPr>
      <w:r>
        <w:rPr>
          <w:rFonts w:hint="eastAsia" w:hAnsi="楷体" w:eastAsia="楷体"/>
          <w:bCs/>
          <w:sz w:val="24"/>
        </w:rPr>
        <w:t>.bmp、.png格式，图片大小不超过2M。</w:t>
      </w:r>
    </w:p>
    <w:p w14:paraId="12C14233">
      <w:pPr>
        <w:snapToGrid w:val="0"/>
        <w:spacing w:line="320" w:lineRule="exact"/>
        <w:rPr>
          <w:rFonts w:hAnsi="楷体" w:eastAsia="楷体"/>
          <w:bCs/>
          <w:sz w:val="24"/>
        </w:rPr>
      </w:pPr>
      <w:r>
        <w:rPr>
          <w:rFonts w:hint="eastAsia" w:hAnsi="楷体" w:eastAsia="楷体"/>
          <w:bCs/>
          <w:sz w:val="24"/>
        </w:rPr>
        <w:t>5、办理流程：可选择携带以上材料前往CA锁办理窗口办理或网上在线办理。</w:t>
      </w:r>
    </w:p>
    <w:p w14:paraId="42B9C4AD">
      <w:pPr>
        <w:snapToGrid w:val="0"/>
        <w:spacing w:line="320" w:lineRule="exact"/>
        <w:rPr>
          <w:rFonts w:hAnsi="楷体" w:eastAsia="楷体"/>
          <w:bCs/>
          <w:sz w:val="24"/>
        </w:rPr>
      </w:pPr>
      <w:r>
        <w:rPr>
          <w:rFonts w:hint="eastAsia" w:hAnsi="楷体" w:eastAsia="楷体"/>
          <w:bCs/>
          <w:sz w:val="24"/>
        </w:rPr>
        <w:t>6、办理时限：</w:t>
      </w:r>
    </w:p>
    <w:p w14:paraId="0A364231">
      <w:pPr>
        <w:snapToGrid w:val="0"/>
        <w:spacing w:line="320" w:lineRule="exact"/>
        <w:rPr>
          <w:rFonts w:hAnsi="楷体" w:eastAsia="楷体"/>
          <w:bCs/>
          <w:sz w:val="24"/>
        </w:rPr>
      </w:pPr>
      <w:r>
        <w:rPr>
          <w:rFonts w:hint="eastAsia" w:hAnsi="楷体" w:eastAsia="楷体"/>
          <w:bCs/>
          <w:sz w:val="24"/>
        </w:rPr>
        <w:t xml:space="preserve">   (1)现场办理：即时办理。</w:t>
      </w:r>
    </w:p>
    <w:p w14:paraId="5E2A81E0">
      <w:pPr>
        <w:snapToGrid w:val="0"/>
        <w:spacing w:line="320" w:lineRule="exact"/>
        <w:rPr>
          <w:rFonts w:hAnsi="楷体" w:eastAsia="楷体"/>
          <w:bCs/>
          <w:sz w:val="24"/>
        </w:rPr>
      </w:pPr>
      <w:r>
        <w:rPr>
          <w:rFonts w:hint="eastAsia" w:hAnsi="楷体" w:eastAsia="楷体"/>
          <w:bCs/>
          <w:sz w:val="24"/>
        </w:rPr>
        <w:t xml:space="preserve">   (2)网上办理：三个工作日内。</w:t>
      </w:r>
    </w:p>
    <w:p w14:paraId="5F423917">
      <w:pPr>
        <w:snapToGrid w:val="0"/>
        <w:spacing w:line="320" w:lineRule="exact"/>
        <w:rPr>
          <w:rFonts w:hAnsi="楷体" w:eastAsia="楷体"/>
          <w:bCs/>
          <w:sz w:val="24"/>
        </w:rPr>
      </w:pPr>
      <w:r>
        <w:rPr>
          <w:rFonts w:hint="eastAsia" w:hAnsi="楷体" w:eastAsia="楷体"/>
          <w:bCs/>
          <w:sz w:val="24"/>
        </w:rPr>
        <w:t>7、收费标准：新办245元/年、续办200元/年、租借免费（押金200元）。</w:t>
      </w:r>
    </w:p>
    <w:p w14:paraId="178DB9D6">
      <w:pPr>
        <w:snapToGrid w:val="0"/>
        <w:spacing w:line="320" w:lineRule="exact"/>
        <w:rPr>
          <w:rFonts w:hAnsi="楷体" w:eastAsia="楷体"/>
          <w:bCs/>
          <w:sz w:val="24"/>
        </w:rPr>
      </w:pPr>
      <w:r>
        <w:rPr>
          <w:rFonts w:hint="eastAsia" w:hAnsi="楷体" w:eastAsia="楷体"/>
          <w:bCs/>
          <w:sz w:val="24"/>
        </w:rPr>
        <w:t>8、办理形式：网上或现场办理。</w:t>
      </w:r>
    </w:p>
    <w:p w14:paraId="61C7CB76">
      <w:pPr>
        <w:snapToGrid w:val="0"/>
        <w:spacing w:line="320" w:lineRule="exact"/>
        <w:rPr>
          <w:rFonts w:hAnsi="楷体" w:eastAsia="楷体"/>
          <w:bCs/>
          <w:sz w:val="24"/>
        </w:rPr>
      </w:pPr>
      <w:r>
        <w:rPr>
          <w:rFonts w:hint="eastAsia" w:hAnsi="楷体" w:eastAsia="楷体"/>
          <w:bCs/>
          <w:sz w:val="24"/>
        </w:rPr>
        <w:t>9、办理时间：工作日9：00－12：00；13：00－17：00。</w:t>
      </w:r>
    </w:p>
    <w:p w14:paraId="6A8F6BF1">
      <w:pPr>
        <w:snapToGrid w:val="0"/>
        <w:spacing w:line="320" w:lineRule="exact"/>
        <w:rPr>
          <w:rFonts w:hAnsi="楷体" w:eastAsia="楷体"/>
          <w:bCs/>
          <w:sz w:val="24"/>
        </w:rPr>
      </w:pPr>
      <w:r>
        <w:rPr>
          <w:rFonts w:hint="eastAsia" w:hAnsi="楷体" w:eastAsia="楷体"/>
          <w:bCs/>
          <w:sz w:val="24"/>
        </w:rPr>
        <w:t>10、办理地点：</w:t>
      </w:r>
    </w:p>
    <w:p w14:paraId="49829AF4">
      <w:pPr>
        <w:snapToGrid w:val="0"/>
        <w:spacing w:line="320" w:lineRule="exact"/>
        <w:rPr>
          <w:rFonts w:hAnsi="楷体" w:eastAsia="楷体"/>
          <w:bCs/>
          <w:sz w:val="24"/>
        </w:rPr>
      </w:pPr>
      <w:r>
        <w:rPr>
          <w:rFonts w:hint="eastAsia" w:hAnsi="楷体" w:eastAsia="楷体"/>
          <w:bCs/>
          <w:sz w:val="24"/>
        </w:rPr>
        <w:t>(1)现场办理：铜陵市公共资源交易中心二楼会员办理窗口。</w:t>
      </w:r>
    </w:p>
    <w:p w14:paraId="06C795DA">
      <w:pPr>
        <w:snapToGrid w:val="0"/>
        <w:spacing w:line="320" w:lineRule="exact"/>
        <w:rPr>
          <w:rFonts w:hAnsi="楷体" w:eastAsia="楷体"/>
          <w:bCs/>
          <w:sz w:val="24"/>
        </w:rPr>
      </w:pPr>
      <w:r>
        <w:rPr>
          <w:rFonts w:hint="eastAsia" w:hAnsi="楷体" w:eastAsia="楷体"/>
          <w:bCs/>
          <w:sz w:val="24"/>
        </w:rPr>
        <w:t>(2)网上网址：</w:t>
      </w:r>
      <w:r>
        <w:fldChar w:fldCharType="begin"/>
      </w:r>
      <w:r>
        <w:instrText xml:space="preserve"> HYPERLINK "http://online.aheca.cn/ocss/portal/self-service" </w:instrText>
      </w:r>
      <w:r>
        <w:fldChar w:fldCharType="separate"/>
      </w:r>
      <w:r>
        <w:rPr>
          <w:rFonts w:hint="eastAsia" w:ascii="楷体" w:hAnsi="楷体" w:eastAsia="楷体"/>
        </w:rPr>
        <w:t>http://online.aheca.cn/ocss/portal/self-service（安徽CA）；</w:t>
      </w:r>
      <w:r>
        <w:rPr>
          <w:rFonts w:hint="eastAsia" w:ascii="楷体" w:hAnsi="楷体" w:eastAsia="楷体"/>
        </w:rPr>
        <w:fldChar w:fldCharType="end"/>
      </w:r>
      <w:r>
        <w:fldChar w:fldCharType="begin"/>
      </w:r>
      <w:r>
        <w:instrText xml:space="preserve"> HYPERLINK "http://www.share-sun.com/anhui/index.html" </w:instrText>
      </w:r>
      <w:r>
        <w:fldChar w:fldCharType="separate"/>
      </w:r>
      <w:r>
        <w:rPr>
          <w:rFonts w:hint="eastAsia" w:ascii="楷体" w:hAnsi="楷体" w:eastAsia="楷体"/>
        </w:rPr>
        <w:t>http://www.share-sun.com/anhui/index.html</w:t>
      </w:r>
      <w:r>
        <w:rPr>
          <w:rFonts w:hint="eastAsia" w:ascii="楷体" w:hAnsi="楷体" w:eastAsia="楷体"/>
        </w:rPr>
        <w:fldChar w:fldCharType="end"/>
      </w:r>
      <w:r>
        <w:rPr>
          <w:rFonts w:hint="eastAsia" w:ascii="楷体" w:hAnsi="楷体" w:eastAsia="楷体"/>
        </w:rPr>
        <w:t xml:space="preserve"> （江苏翔晟）</w:t>
      </w:r>
      <w:r>
        <w:rPr>
          <w:rFonts w:hint="eastAsia" w:hAnsi="楷体" w:eastAsia="楷体"/>
          <w:bCs/>
          <w:sz w:val="24"/>
        </w:rPr>
        <w:t>；</w:t>
      </w:r>
    </w:p>
    <w:p w14:paraId="20CC3FD7">
      <w:pPr>
        <w:snapToGrid w:val="0"/>
        <w:spacing w:line="320" w:lineRule="exact"/>
        <w:rPr>
          <w:rFonts w:hAnsi="楷体" w:eastAsia="楷体"/>
          <w:bCs/>
          <w:sz w:val="24"/>
        </w:rPr>
      </w:pPr>
      <w:r>
        <w:rPr>
          <w:rFonts w:hint="eastAsia" w:hAnsi="楷体" w:eastAsia="楷体"/>
          <w:bCs/>
          <w:sz w:val="24"/>
        </w:rPr>
        <w:t>11、咨询电话：5885809（江苏翔晟）、5885810（安徽CA）</w:t>
      </w:r>
    </w:p>
    <w:p w14:paraId="18D1FCFF">
      <w:pPr>
        <w:snapToGrid w:val="0"/>
        <w:spacing w:line="320" w:lineRule="exact"/>
        <w:rPr>
          <w:rFonts w:ascii="楷体" w:hAnsi="楷体" w:eastAsia="楷体" w:cs="楷体"/>
          <w:sz w:val="24"/>
        </w:rPr>
      </w:pPr>
      <w:r>
        <w:rPr>
          <w:rFonts w:hint="eastAsia" w:hAnsi="楷体" w:eastAsia="楷体"/>
          <w:bCs/>
          <w:sz w:val="24"/>
        </w:rPr>
        <w:t>12、监督电话：财政局（2629212）、公管局（5886095）。</w:t>
      </w:r>
    </w:p>
    <w:p w14:paraId="73985E17">
      <w:pPr>
        <w:snapToGrid w:val="0"/>
        <w:spacing w:line="320" w:lineRule="exact"/>
        <w:rPr>
          <w:rFonts w:ascii="楷体" w:hAnsi="楷体" w:eastAsia="楷体" w:cs="楷体"/>
          <w:sz w:val="24"/>
        </w:rPr>
      </w:pPr>
    </w:p>
    <w:p w14:paraId="571AF903">
      <w:pPr>
        <w:snapToGrid w:val="0"/>
        <w:spacing w:line="320" w:lineRule="exact"/>
        <w:ind w:firstLine="482" w:firstLineChars="200"/>
        <w:rPr>
          <w:rFonts w:hint="eastAsia" w:ascii="楷体" w:hAnsi="楷体" w:eastAsia="楷体"/>
          <w:b/>
          <w:sz w:val="24"/>
          <w:lang w:val="en-US" w:eastAsia="zh-CN"/>
        </w:rPr>
      </w:pPr>
      <w:r>
        <w:rPr>
          <w:rFonts w:hint="eastAsia" w:ascii="楷体" w:hAnsi="楷体" w:eastAsia="楷体"/>
          <w:b/>
          <w:sz w:val="24"/>
        </w:rPr>
        <w:t>（二）</w:t>
      </w:r>
      <w:r>
        <w:rPr>
          <w:rFonts w:hint="eastAsia" w:ascii="楷体" w:hAnsi="楷体" w:eastAsia="楷体"/>
          <w:b/>
          <w:sz w:val="24"/>
          <w:lang w:val="en-US" w:eastAsia="zh-CN"/>
        </w:rPr>
        <w:t>单一来源</w:t>
      </w:r>
      <w:r>
        <w:rPr>
          <w:rFonts w:hint="eastAsia" w:ascii="楷体" w:hAnsi="楷体" w:eastAsia="楷体"/>
          <w:b/>
          <w:sz w:val="24"/>
        </w:rPr>
        <w:t>项目</w:t>
      </w:r>
      <w:r>
        <w:rPr>
          <w:rFonts w:hint="eastAsia" w:ascii="楷体" w:hAnsi="楷体" w:eastAsia="楷体"/>
          <w:b/>
          <w:sz w:val="24"/>
          <w:lang w:val="en-US" w:eastAsia="zh-CN"/>
        </w:rPr>
        <w:t>登记及注册</w:t>
      </w:r>
    </w:p>
    <w:p w14:paraId="69E6A722">
      <w:pPr>
        <w:snapToGrid w:val="0"/>
        <w:spacing w:line="320" w:lineRule="exact"/>
        <w:rPr>
          <w:rFonts w:ascii="楷体" w:hAnsi="楷体" w:eastAsia="楷体"/>
          <w:sz w:val="24"/>
        </w:rPr>
      </w:pPr>
      <w:r>
        <w:rPr>
          <w:rFonts w:hint="eastAsia" w:ascii="楷体" w:hAnsi="楷体" w:eastAsia="楷体"/>
          <w:sz w:val="24"/>
        </w:rPr>
        <w:t xml:space="preserve">1、办事依据：《中华人民共和国政府采购法》第二十条：采购人依法委托采购代理机构办理采购事宜的，应当由采购人与采购代理机构签订委托代理协议，依法确定委托代理的事项，约定双方的权利义务。 </w:t>
      </w:r>
    </w:p>
    <w:p w14:paraId="7F38394F">
      <w:pPr>
        <w:snapToGrid w:val="0"/>
        <w:spacing w:line="320" w:lineRule="exact"/>
        <w:rPr>
          <w:rFonts w:ascii="楷体" w:hAnsi="楷体" w:eastAsia="楷体" w:cs="楷体"/>
          <w:sz w:val="24"/>
        </w:rPr>
      </w:pPr>
      <w:r>
        <w:rPr>
          <w:rFonts w:hint="eastAsia" w:ascii="楷体" w:hAnsi="楷体" w:eastAsia="楷体" w:cs="楷体"/>
          <w:sz w:val="24"/>
          <w:lang w:val="en-US" w:eastAsia="zh-CN"/>
        </w:rPr>
        <w:t>2</w:t>
      </w:r>
      <w:r>
        <w:rPr>
          <w:rFonts w:hint="eastAsia" w:ascii="楷体" w:hAnsi="楷体" w:eastAsia="楷体" w:cs="楷体"/>
          <w:sz w:val="24"/>
        </w:rPr>
        <w:t>、申请条件：</w:t>
      </w:r>
      <w:r>
        <w:rPr>
          <w:rFonts w:hint="eastAsia" w:ascii="楷体" w:hAnsi="楷体" w:eastAsia="楷体" w:cs="楷体"/>
          <w:sz w:val="24"/>
          <w:lang w:val="en-US" w:eastAsia="zh-CN"/>
        </w:rPr>
        <w:t>已在徽采云平台公示，</w:t>
      </w:r>
      <w:r>
        <w:rPr>
          <w:rFonts w:hint="eastAsia" w:ascii="楷体" w:hAnsi="楷体" w:eastAsia="楷体" w:cs="楷体"/>
          <w:sz w:val="24"/>
        </w:rPr>
        <w:t>资金已落实并由财政部门下达采购任务</w:t>
      </w:r>
      <w:r>
        <w:rPr>
          <w:rFonts w:hint="eastAsia" w:ascii="楷体" w:hAnsi="楷体" w:eastAsia="楷体" w:cs="楷体"/>
          <w:sz w:val="24"/>
          <w:lang w:val="en-US" w:eastAsia="zh-CN"/>
        </w:rPr>
        <w:t>书</w:t>
      </w:r>
      <w:r>
        <w:rPr>
          <w:rFonts w:hint="eastAsia" w:ascii="楷体" w:hAnsi="楷体" w:eastAsia="楷体" w:cs="楷体"/>
          <w:sz w:val="24"/>
        </w:rPr>
        <w:t>。</w:t>
      </w:r>
    </w:p>
    <w:p w14:paraId="2ACE716C">
      <w:pPr>
        <w:snapToGrid w:val="0"/>
        <w:spacing w:line="320" w:lineRule="exact"/>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、办理材料：</w:t>
      </w:r>
    </w:p>
    <w:p w14:paraId="28DE4B94">
      <w:pPr>
        <w:pStyle w:val="5"/>
        <w:keepNext w:val="0"/>
        <w:keepLines w:val="0"/>
        <w:widowControl/>
        <w:suppressLineNumbers w:val="0"/>
        <w:spacing w:before="0" w:beforeAutospacing="0" w:after="0" w:afterAutospacing="0" w:line="320" w:lineRule="atLeast"/>
        <w:ind w:left="0" w:right="0" w:firstLine="480"/>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w:t>
      </w:r>
      <w:r>
        <w:rPr>
          <w:rFonts w:hint="default" w:ascii="楷体" w:hAnsi="楷体" w:eastAsia="楷体" w:cs="Times New Roman"/>
          <w:kern w:val="2"/>
          <w:sz w:val="24"/>
          <w:szCs w:val="24"/>
          <w:lang w:val="en-US" w:eastAsia="zh-CN" w:bidi="ar-SA"/>
        </w:rPr>
        <w:t>1</w:t>
      </w:r>
      <w:r>
        <w:rPr>
          <w:rFonts w:hint="eastAsia" w:ascii="楷体" w:hAnsi="楷体" w:eastAsia="楷体" w:cs="Times New Roman"/>
          <w:kern w:val="2"/>
          <w:sz w:val="24"/>
          <w:szCs w:val="24"/>
          <w:lang w:val="en-US" w:eastAsia="zh-CN" w:bidi="ar-SA"/>
        </w:rPr>
        <w:t>）市政府会议纪要或其它资料（如有，提供纸质及电子件一份）；</w:t>
      </w:r>
    </w:p>
    <w:p w14:paraId="07C92AE8">
      <w:pPr>
        <w:pStyle w:val="5"/>
        <w:keepNext w:val="0"/>
        <w:keepLines w:val="0"/>
        <w:widowControl/>
        <w:suppressLineNumbers w:val="0"/>
        <w:spacing w:before="0" w:beforeAutospacing="0" w:after="0" w:afterAutospacing="0" w:line="320" w:lineRule="atLeast"/>
        <w:ind w:left="0" w:right="0" w:firstLine="480"/>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w:t>
      </w:r>
      <w:r>
        <w:rPr>
          <w:rFonts w:hint="default" w:ascii="楷体" w:hAnsi="楷体" w:eastAsia="楷体" w:cs="Times New Roman"/>
          <w:kern w:val="2"/>
          <w:sz w:val="24"/>
          <w:szCs w:val="24"/>
          <w:lang w:val="en-US" w:eastAsia="zh-CN" w:bidi="ar-SA"/>
        </w:rPr>
        <w:t>2</w:t>
      </w:r>
      <w:r>
        <w:rPr>
          <w:rFonts w:hint="eastAsia" w:ascii="楷体" w:hAnsi="楷体" w:eastAsia="楷体" w:cs="Times New Roman"/>
          <w:kern w:val="2"/>
          <w:sz w:val="24"/>
          <w:szCs w:val="24"/>
          <w:lang w:val="en-US" w:eastAsia="zh-CN" w:bidi="ar-SA"/>
        </w:rPr>
        <w:t>）市财政关于同意单一来源采购方式的批复（达到公开招标限额以上的项目，提供纸质及电子件一份）；</w:t>
      </w:r>
    </w:p>
    <w:p w14:paraId="67BE7CBE">
      <w:pPr>
        <w:pStyle w:val="5"/>
        <w:keepNext w:val="0"/>
        <w:keepLines w:val="0"/>
        <w:widowControl/>
        <w:suppressLineNumbers w:val="0"/>
        <w:spacing w:before="0" w:beforeAutospacing="0" w:after="0" w:afterAutospacing="0" w:line="320" w:lineRule="atLeast"/>
        <w:ind w:left="0" w:right="0" w:firstLine="480"/>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（3）委托代理协议</w:t>
      </w:r>
    </w:p>
    <w:p w14:paraId="6A9D69E7">
      <w:pPr>
        <w:pStyle w:val="5"/>
        <w:keepNext w:val="0"/>
        <w:keepLines w:val="0"/>
        <w:widowControl/>
        <w:suppressLineNumbers w:val="0"/>
        <w:spacing w:before="0" w:beforeAutospacing="0" w:after="0" w:afterAutospacing="0" w:line="320" w:lineRule="atLeast"/>
        <w:ind w:left="0" w:right="0" w:firstLine="436"/>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（铜陵市公共资源交易中心网站下载专区--政府采购各类样表下载--铜陵市政府采购项目委托代理协议，提供纸质及电子件一份）；</w:t>
      </w:r>
    </w:p>
    <w:p w14:paraId="62EDB35A">
      <w:pPr>
        <w:pStyle w:val="5"/>
        <w:keepNext w:val="0"/>
        <w:keepLines w:val="0"/>
        <w:widowControl/>
        <w:suppressLineNumbers w:val="0"/>
        <w:spacing w:before="0" w:beforeAutospacing="0" w:after="0" w:afterAutospacing="0" w:line="320" w:lineRule="atLeast"/>
        <w:ind w:left="0" w:right="0" w:firstLine="436"/>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（4）项目相关需求附件；</w:t>
      </w:r>
    </w:p>
    <w:p w14:paraId="5DC5E5F2">
      <w:pPr>
        <w:pStyle w:val="5"/>
        <w:keepNext w:val="0"/>
        <w:keepLines w:val="0"/>
        <w:widowControl/>
        <w:suppressLineNumbers w:val="0"/>
        <w:spacing w:before="0" w:beforeAutospacing="0" w:after="0" w:afterAutospacing="0" w:line="320" w:lineRule="atLeast"/>
        <w:ind w:left="0" w:right="0" w:firstLine="436"/>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（5）财政电子任务书一份（纸质及电子件一份）；</w:t>
      </w:r>
    </w:p>
    <w:p w14:paraId="2D4D1AA7">
      <w:pPr>
        <w:pStyle w:val="5"/>
        <w:keepNext w:val="0"/>
        <w:keepLines w:val="0"/>
        <w:widowControl/>
        <w:suppressLineNumbers w:val="0"/>
        <w:spacing w:before="0" w:beforeAutospacing="0" w:after="0" w:afterAutospacing="0" w:line="320" w:lineRule="atLeast"/>
        <w:ind w:left="0" w:right="0" w:firstLine="436"/>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（6）</w:t>
      </w:r>
      <w:r>
        <w:rPr>
          <w:rFonts w:hint="eastAsia" w:ascii="楷体" w:hAnsi="楷体" w:eastAsia="楷体" w:cs="楷体"/>
          <w:sz w:val="24"/>
          <w:lang w:val="en-US" w:eastAsia="zh-CN"/>
        </w:rPr>
        <w:t>可行论证记录</w:t>
      </w:r>
      <w:r>
        <w:rPr>
          <w:rFonts w:hint="eastAsia" w:ascii="楷体" w:hAnsi="楷体" w:eastAsia="楷体" w:cs="Times New Roman"/>
          <w:kern w:val="2"/>
          <w:sz w:val="24"/>
          <w:szCs w:val="24"/>
          <w:lang w:val="en-US" w:eastAsia="zh-CN" w:bidi="ar-SA"/>
        </w:rPr>
        <w:t>（纸质及电子件一份）；</w:t>
      </w:r>
    </w:p>
    <w:p w14:paraId="239E7B38">
      <w:pPr>
        <w:snapToGrid w:val="0"/>
        <w:spacing w:line="320" w:lineRule="exact"/>
        <w:ind w:firstLine="480" w:firstLineChars="200"/>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（7）</w:t>
      </w:r>
      <w:r>
        <w:rPr>
          <w:rFonts w:hint="eastAsia" w:ascii="楷体" w:hAnsi="楷体" w:eastAsia="楷体" w:cs="楷体"/>
          <w:sz w:val="24"/>
          <w:lang w:val="en-US" w:eastAsia="zh-CN"/>
        </w:rPr>
        <w:t>专家产生记录（或专家产生相关材料）；</w:t>
      </w:r>
    </w:p>
    <w:p w14:paraId="7491FE47">
      <w:pPr>
        <w:pStyle w:val="5"/>
        <w:keepNext w:val="0"/>
        <w:keepLines w:val="0"/>
        <w:widowControl/>
        <w:suppressLineNumbers w:val="0"/>
        <w:spacing w:before="0" w:beforeAutospacing="0" w:after="0" w:afterAutospacing="0" w:line="320" w:lineRule="atLeast"/>
        <w:ind w:left="0" w:right="0" w:firstLine="436"/>
        <w:jc w:val="both"/>
        <w:rPr>
          <w:rFonts w:hint="eastAsia"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（8）无异议说明函、单一来源公示表（纸质及电子件一份）；</w:t>
      </w:r>
    </w:p>
    <w:p w14:paraId="41FEDAB1">
      <w:pPr>
        <w:pStyle w:val="5"/>
        <w:keepNext w:val="0"/>
        <w:keepLines w:val="0"/>
        <w:widowControl/>
        <w:suppressLineNumbers w:val="0"/>
        <w:spacing w:before="0" w:beforeAutospacing="0" w:after="0" w:afterAutospacing="0" w:line="320" w:lineRule="atLeast"/>
        <w:ind w:left="0" w:right="0" w:firstLine="436"/>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（9）限额以下项目，采购人出具的确定采用单一来源方式采购的函（纸质及电子件一份）；</w:t>
      </w:r>
    </w:p>
    <w:p w14:paraId="1BDD82CD">
      <w:pPr>
        <w:snapToGrid w:val="0"/>
        <w:spacing w:line="320" w:lineRule="exact"/>
        <w:ind w:firstLine="480" w:firstLineChars="200"/>
        <w:rPr>
          <w:rFonts w:hint="eastAsia"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（10）社会代理机构在省级以上政府采购网登记截图（提供纸质及电子件一份）：</w:t>
      </w:r>
    </w:p>
    <w:p w14:paraId="5BDEF30E">
      <w:pPr>
        <w:snapToGrid w:val="0"/>
        <w:spacing w:line="320" w:lineRule="exact"/>
        <w:rPr>
          <w:rFonts w:ascii="楷体" w:hAnsi="楷体" w:eastAsia="楷体" w:cs="楷体"/>
          <w:sz w:val="24"/>
        </w:rPr>
      </w:pPr>
      <w:r>
        <w:rPr>
          <w:rFonts w:hint="eastAsia" w:ascii="楷体" w:hAnsi="楷体" w:eastAsia="楷体"/>
          <w:sz w:val="24"/>
          <w:lang w:val="en-US" w:eastAsia="zh-CN"/>
        </w:rPr>
        <w:t>4</w:t>
      </w:r>
      <w:r>
        <w:rPr>
          <w:rFonts w:hint="eastAsia" w:ascii="楷体" w:hAnsi="楷体" w:eastAsia="楷体"/>
          <w:sz w:val="24"/>
        </w:rPr>
        <w:t>、办理流程</w:t>
      </w:r>
      <w:r>
        <w:rPr>
          <w:rFonts w:hint="eastAsia" w:ascii="楷体" w:hAnsi="楷体" w:eastAsia="楷体" w:cs="楷体"/>
          <w:sz w:val="24"/>
        </w:rPr>
        <w:t>：</w:t>
      </w:r>
    </w:p>
    <w:p w14:paraId="15496701">
      <w:pPr>
        <w:snapToGrid w:val="0"/>
        <w:spacing w:line="320" w:lineRule="exact"/>
        <w:ind w:firstLine="480" w:firstLineChars="200"/>
        <w:rPr>
          <w:rFonts w:ascii="楷体" w:hAnsi="楷体" w:eastAsia="楷体"/>
          <w:sz w:val="24"/>
        </w:rPr>
      </w:pPr>
      <w:r>
        <w:rPr>
          <w:rFonts w:hint="eastAsia" w:hAnsi="楷体" w:eastAsia="楷体"/>
          <w:bCs/>
          <w:sz w:val="24"/>
        </w:rPr>
        <w:t>①</w:t>
      </w:r>
      <w:r>
        <w:rPr>
          <w:rFonts w:hint="eastAsia" w:ascii="楷体" w:hAnsi="楷体" w:eastAsia="楷体"/>
          <w:sz w:val="24"/>
        </w:rPr>
        <w:t>采购单位在财政一体化平台申报采购计划，由财政向铜陵市公共资源交易平台下达政府采购电子任务书，采购人</w:t>
      </w:r>
      <w:r>
        <w:rPr>
          <w:rFonts w:hint="eastAsia" w:ascii="楷体" w:hAnsi="楷体" w:eastAsia="楷体"/>
          <w:sz w:val="24"/>
          <w:lang w:val="en-US" w:eastAsia="zh-CN"/>
        </w:rPr>
        <w:t>委托的社会代理机构申请项目先报送纸质办理材料，审核后注册</w:t>
      </w:r>
      <w:r>
        <w:rPr>
          <w:rFonts w:hint="eastAsia" w:ascii="楷体" w:hAnsi="楷体" w:eastAsia="楷体"/>
          <w:sz w:val="24"/>
        </w:rPr>
        <w:t>；</w:t>
      </w:r>
    </w:p>
    <w:p w14:paraId="03F0A0CC">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cs="楷体"/>
          <w:sz w:val="24"/>
          <w:lang w:val="en-US" w:eastAsia="zh-CN"/>
        </w:rPr>
        <w:t>5、</w:t>
      </w:r>
      <w:r>
        <w:rPr>
          <w:rFonts w:hint="eastAsia" w:ascii="楷体" w:hAnsi="楷体" w:eastAsia="楷体" w:cs="楷体"/>
          <w:sz w:val="24"/>
        </w:rPr>
        <w:t>办理时限：</w:t>
      </w:r>
      <w:r>
        <w:rPr>
          <w:rFonts w:hint="eastAsia" w:ascii="楷体" w:hAnsi="楷体" w:eastAsia="楷体" w:cs="楷体"/>
          <w:kern w:val="0"/>
          <w:sz w:val="24"/>
        </w:rPr>
        <w:t>资料齐全,即时即办</w:t>
      </w:r>
    </w:p>
    <w:p w14:paraId="6F994EBA">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sz w:val="24"/>
          <w:lang w:val="en-US" w:eastAsia="zh-CN"/>
        </w:rPr>
        <w:t>6、</w:t>
      </w:r>
      <w:r>
        <w:rPr>
          <w:rFonts w:hint="eastAsia" w:ascii="楷体" w:hAnsi="楷体" w:eastAsia="楷体"/>
          <w:sz w:val="24"/>
        </w:rPr>
        <w:t>收费标准：</w:t>
      </w:r>
      <w:r>
        <w:rPr>
          <w:rFonts w:hint="eastAsia" w:ascii="楷体" w:hAnsi="楷体" w:eastAsia="楷体" w:cs="楷体"/>
          <w:kern w:val="0"/>
          <w:sz w:val="24"/>
        </w:rPr>
        <w:t>无</w:t>
      </w:r>
    </w:p>
    <w:p w14:paraId="1734A919">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sz w:val="24"/>
          <w:lang w:val="en-US" w:eastAsia="zh-CN"/>
        </w:rPr>
        <w:t>7、</w:t>
      </w:r>
      <w:r>
        <w:rPr>
          <w:rFonts w:hint="eastAsia" w:ascii="楷体" w:hAnsi="楷体" w:eastAsia="楷体"/>
          <w:sz w:val="24"/>
        </w:rPr>
        <w:t>办理形式：</w:t>
      </w:r>
      <w:r>
        <w:rPr>
          <w:rFonts w:hint="eastAsia" w:ascii="楷体" w:hAnsi="楷体" w:eastAsia="楷体"/>
          <w:sz w:val="24"/>
          <w:lang w:val="en-US" w:eastAsia="zh-CN"/>
        </w:rPr>
        <w:t>现场、</w:t>
      </w:r>
      <w:r>
        <w:rPr>
          <w:rFonts w:hint="eastAsia" w:ascii="楷体" w:hAnsi="楷体" w:eastAsia="楷体" w:cs="楷体"/>
          <w:sz w:val="24"/>
        </w:rPr>
        <w:t>网上办理</w:t>
      </w:r>
    </w:p>
    <w:p w14:paraId="09BD1836">
      <w:pPr>
        <w:snapToGrid w:val="0"/>
        <w:spacing w:line="320" w:lineRule="exact"/>
        <w:rPr>
          <w:rFonts w:ascii="楷体" w:hAnsi="楷体" w:eastAsia="楷体" w:cs="楷体"/>
          <w:kern w:val="0"/>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0426508C">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sz w:val="24"/>
          <w:lang w:val="en-US" w:eastAsia="zh-CN"/>
        </w:rPr>
        <w:t>8、</w:t>
      </w:r>
      <w:r>
        <w:rPr>
          <w:rFonts w:hint="eastAsia" w:ascii="楷体" w:hAnsi="楷体" w:eastAsia="楷体"/>
          <w:sz w:val="24"/>
        </w:rPr>
        <w:t>办理时间：工作日9：00－12：00；13：00－17：00</w:t>
      </w:r>
    </w:p>
    <w:p w14:paraId="2A0D84A4">
      <w:pPr>
        <w:numPr>
          <w:ilvl w:val="0"/>
          <w:numId w:val="0"/>
        </w:numPr>
        <w:snapToGrid w:val="0"/>
        <w:spacing w:line="320" w:lineRule="exact"/>
        <w:ind w:leftChars="0"/>
        <w:rPr>
          <w:rFonts w:ascii="楷体" w:hAnsi="楷体" w:eastAsia="楷体" w:cs="楷体"/>
          <w:sz w:val="24"/>
        </w:rPr>
      </w:pPr>
      <w:r>
        <w:rPr>
          <w:rFonts w:hint="eastAsia" w:ascii="楷体" w:hAnsi="楷体" w:eastAsia="楷体"/>
          <w:sz w:val="24"/>
          <w:lang w:val="en-US" w:eastAsia="zh-CN"/>
        </w:rPr>
        <w:t>9、</w:t>
      </w:r>
      <w:r>
        <w:rPr>
          <w:rFonts w:hint="eastAsia" w:ascii="楷体" w:hAnsi="楷体" w:eastAsia="楷体"/>
          <w:sz w:val="24"/>
        </w:rPr>
        <w:t>办理地点：</w:t>
      </w:r>
      <w:r>
        <w:rPr>
          <w:rFonts w:hint="eastAsia" w:ascii="楷体" w:hAnsi="楷体" w:eastAsia="楷体"/>
          <w:sz w:val="24"/>
          <w:lang w:val="en-US" w:eastAsia="zh-CN"/>
        </w:rPr>
        <w:t>铜陵市公共资源交易中心</w:t>
      </w:r>
      <w:r>
        <w:rPr>
          <w:rFonts w:hint="eastAsia" w:ascii="楷体" w:hAnsi="楷体" w:eastAsia="楷体"/>
          <w:sz w:val="24"/>
        </w:rPr>
        <w:t>五楼</w:t>
      </w:r>
      <w:r>
        <w:rPr>
          <w:rFonts w:hint="eastAsia" w:ascii="楷体" w:hAnsi="楷体" w:eastAsia="楷体"/>
          <w:sz w:val="24"/>
          <w:lang w:val="en-US" w:eastAsia="zh-CN"/>
        </w:rPr>
        <w:t>工程</w:t>
      </w:r>
      <w:r>
        <w:rPr>
          <w:rFonts w:hint="eastAsia" w:ascii="楷体" w:hAnsi="楷体" w:eastAsia="楷体"/>
          <w:sz w:val="24"/>
        </w:rPr>
        <w:t>科</w:t>
      </w:r>
      <w:r>
        <w:rPr>
          <w:rFonts w:hint="eastAsia" w:ascii="楷体" w:hAnsi="楷体" w:eastAsia="楷体" w:cs="楷体"/>
          <w:sz w:val="24"/>
        </w:rPr>
        <w:t>。</w:t>
      </w:r>
    </w:p>
    <w:p w14:paraId="58361B2C">
      <w:pPr>
        <w:numPr>
          <w:ilvl w:val="0"/>
          <w:numId w:val="0"/>
        </w:numPr>
        <w:snapToGrid w:val="0"/>
        <w:spacing w:line="320" w:lineRule="exact"/>
        <w:ind w:leftChars="0"/>
        <w:rPr>
          <w:rFonts w:ascii="楷体" w:hAnsi="楷体" w:eastAsia="楷体" w:cs="楷体"/>
          <w:sz w:val="24"/>
        </w:rPr>
      </w:pPr>
      <w:r>
        <w:rPr>
          <w:rFonts w:hint="eastAsia" w:ascii="楷体" w:hAnsi="楷体" w:eastAsia="楷体"/>
          <w:sz w:val="24"/>
          <w:lang w:val="en-US" w:eastAsia="zh-CN"/>
        </w:rPr>
        <w:t>10、</w:t>
      </w:r>
      <w:r>
        <w:rPr>
          <w:rFonts w:hint="eastAsia" w:ascii="楷体" w:hAnsi="楷体" w:eastAsia="楷体"/>
          <w:sz w:val="24"/>
        </w:rPr>
        <w:t>咨询电话：  五楼</w:t>
      </w:r>
      <w:r>
        <w:rPr>
          <w:rFonts w:hint="eastAsia" w:ascii="楷体" w:hAnsi="楷体" w:eastAsia="楷体" w:cs="楷体"/>
          <w:sz w:val="24"/>
          <w:lang w:val="en-US" w:eastAsia="zh-CN"/>
        </w:rPr>
        <w:t>采购</w:t>
      </w:r>
      <w:r>
        <w:rPr>
          <w:rFonts w:hint="eastAsia" w:ascii="楷体" w:hAnsi="楷体" w:eastAsia="楷体"/>
          <w:sz w:val="24"/>
        </w:rPr>
        <w:t>科（0562-58858</w:t>
      </w:r>
      <w:r>
        <w:rPr>
          <w:rFonts w:hint="eastAsia" w:ascii="楷体" w:hAnsi="楷体" w:eastAsia="楷体"/>
          <w:sz w:val="24"/>
          <w:lang w:val="en-US" w:eastAsia="zh-CN"/>
        </w:rPr>
        <w:t>60</w:t>
      </w:r>
      <w:r>
        <w:rPr>
          <w:rFonts w:hint="eastAsia" w:ascii="楷体" w:hAnsi="楷体" w:eastAsia="楷体"/>
          <w:sz w:val="24"/>
        </w:rPr>
        <w:t>）</w:t>
      </w:r>
    </w:p>
    <w:p w14:paraId="078C70E1">
      <w:pPr>
        <w:numPr>
          <w:ilvl w:val="0"/>
          <w:numId w:val="0"/>
        </w:numPr>
        <w:snapToGrid w:val="0"/>
        <w:spacing w:line="320" w:lineRule="exact"/>
        <w:ind w:leftChars="0"/>
        <w:rPr>
          <w:rFonts w:ascii="楷体" w:hAnsi="楷体" w:eastAsia="楷体"/>
          <w:sz w:val="24"/>
        </w:rPr>
      </w:pPr>
      <w:r>
        <w:rPr>
          <w:rFonts w:hint="eastAsia" w:ascii="楷体" w:hAnsi="楷体" w:eastAsia="楷体"/>
          <w:sz w:val="24"/>
          <w:lang w:val="en-US" w:eastAsia="zh-CN"/>
        </w:rPr>
        <w:t>11、</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w:t>
      </w:r>
      <w:r>
        <w:rPr>
          <w:rFonts w:hint="eastAsia" w:hAnsi="楷体" w:eastAsia="楷体"/>
          <w:bCs/>
          <w:sz w:val="24"/>
        </w:rPr>
        <w:t>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14:paraId="40A58A5C">
      <w:pPr>
        <w:snapToGrid w:val="0"/>
        <w:spacing w:line="320" w:lineRule="exact"/>
        <w:ind w:firstLine="482" w:firstLineChars="200"/>
        <w:rPr>
          <w:rFonts w:ascii="楷体" w:hAnsi="楷体" w:eastAsia="楷体"/>
          <w:b/>
          <w:sz w:val="24"/>
        </w:rPr>
      </w:pPr>
    </w:p>
    <w:p w14:paraId="174F499C">
      <w:pPr>
        <w:snapToGrid w:val="0"/>
        <w:spacing w:line="320" w:lineRule="exact"/>
        <w:rPr>
          <w:rFonts w:ascii="楷体" w:hAnsi="楷体" w:eastAsia="楷体"/>
          <w:b/>
          <w:sz w:val="24"/>
        </w:rPr>
      </w:pPr>
    </w:p>
    <w:p w14:paraId="640F7DC8">
      <w:pPr>
        <w:numPr>
          <w:ilvl w:val="0"/>
          <w:numId w:val="3"/>
        </w:numPr>
        <w:snapToGrid w:val="0"/>
        <w:spacing w:line="320" w:lineRule="exact"/>
        <w:ind w:firstLine="482" w:firstLineChars="200"/>
        <w:rPr>
          <w:rFonts w:hint="default" w:ascii="楷体" w:hAnsi="楷体" w:eastAsia="楷体"/>
          <w:b/>
          <w:bCs/>
          <w:sz w:val="24"/>
          <w:lang w:val="en-US"/>
        </w:rPr>
      </w:pPr>
      <w:r>
        <w:rPr>
          <w:rFonts w:hint="eastAsia" w:ascii="楷体" w:hAnsi="楷体" w:eastAsia="楷体"/>
          <w:b/>
          <w:bCs/>
          <w:sz w:val="24"/>
        </w:rPr>
        <w:t>发布</w:t>
      </w:r>
      <w:r>
        <w:rPr>
          <w:rFonts w:hint="eastAsia" w:ascii="楷体" w:hAnsi="楷体" w:eastAsia="楷体"/>
          <w:b/>
          <w:bCs/>
          <w:sz w:val="24"/>
          <w:lang w:val="en-US" w:eastAsia="zh-CN"/>
        </w:rPr>
        <w:t>单一来源采购公示</w:t>
      </w:r>
    </w:p>
    <w:p w14:paraId="2CF957CB">
      <w:pPr>
        <w:numPr>
          <w:ilvl w:val="0"/>
          <w:numId w:val="4"/>
        </w:numPr>
        <w:snapToGrid w:val="0"/>
        <w:spacing w:line="320" w:lineRule="exact"/>
        <w:rPr>
          <w:rFonts w:ascii="楷体" w:hAnsi="楷体" w:eastAsia="楷体"/>
          <w:sz w:val="24"/>
        </w:rPr>
      </w:pPr>
      <w:r>
        <w:rPr>
          <w:rFonts w:hint="eastAsia" w:ascii="楷体" w:hAnsi="楷体" w:eastAsia="楷体"/>
          <w:sz w:val="24"/>
        </w:rPr>
        <w:t>办事依据：《中华人民共和国政府采购法》</w:t>
      </w:r>
      <w:r>
        <w:rPr>
          <w:rFonts w:hint="eastAsia" w:ascii="楷体" w:hAnsi="楷体" w:eastAsia="楷体" w:cs="楷体"/>
          <w:kern w:val="0"/>
          <w:sz w:val="24"/>
        </w:rPr>
        <w:t>、</w:t>
      </w:r>
      <w:r>
        <w:rPr>
          <w:rFonts w:hint="eastAsia" w:ascii="楷体" w:hAnsi="楷体" w:eastAsia="楷体"/>
          <w:sz w:val="24"/>
        </w:rPr>
        <w:t>《</w:t>
      </w:r>
      <w:r>
        <w:rPr>
          <w:rFonts w:hint="eastAsia" w:ascii="楷体" w:hAnsi="楷体" w:eastAsia="楷体" w:cs="楷体"/>
          <w:kern w:val="0"/>
          <w:sz w:val="24"/>
        </w:rPr>
        <w:t>政府采购法非招标采购方式管理办法</w:t>
      </w:r>
      <w:r>
        <w:rPr>
          <w:rFonts w:hint="eastAsia" w:ascii="楷体" w:hAnsi="楷体" w:eastAsia="楷体"/>
          <w:sz w:val="24"/>
        </w:rPr>
        <w:t>》第74号令</w:t>
      </w:r>
      <w:r>
        <w:rPr>
          <w:rFonts w:hint="eastAsia" w:ascii="楷体" w:hAnsi="楷体" w:eastAsia="楷体" w:cs="楷体"/>
          <w:kern w:val="0"/>
          <w:sz w:val="24"/>
        </w:rPr>
        <w:t>、</w:t>
      </w:r>
      <w:r>
        <w:rPr>
          <w:rFonts w:hint="eastAsia" w:ascii="楷体" w:hAnsi="楷体" w:eastAsia="楷体"/>
          <w:sz w:val="24"/>
        </w:rPr>
        <w:t>《</w:t>
      </w:r>
      <w:r>
        <w:rPr>
          <w:rFonts w:hint="eastAsia" w:ascii="楷体" w:hAnsi="楷体" w:eastAsia="楷体" w:cs="楷体"/>
          <w:kern w:val="0"/>
          <w:sz w:val="24"/>
        </w:rPr>
        <w:t>政府采购竞争性磋商采购方式管理暂行办法</w:t>
      </w:r>
      <w:r>
        <w:rPr>
          <w:rFonts w:hint="eastAsia" w:ascii="楷体" w:hAnsi="楷体" w:eastAsia="楷体"/>
          <w:sz w:val="24"/>
        </w:rPr>
        <w:t>》</w:t>
      </w:r>
    </w:p>
    <w:p w14:paraId="45A6A499">
      <w:pPr>
        <w:snapToGrid w:val="0"/>
        <w:spacing w:line="320" w:lineRule="exact"/>
        <w:rPr>
          <w:rFonts w:hint="default" w:ascii="楷体" w:hAnsi="楷体" w:eastAsia="楷体" w:cs="楷体"/>
          <w:sz w:val="24"/>
          <w:lang w:val="en-US" w:eastAsia="zh-CN"/>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工程科</w:t>
      </w:r>
    </w:p>
    <w:p w14:paraId="6D143ADE">
      <w:pPr>
        <w:rPr>
          <w:rFonts w:ascii="楷体" w:hAnsi="楷体" w:eastAsia="楷体" w:cs="楷体"/>
          <w:sz w:val="24"/>
        </w:rPr>
      </w:pPr>
      <w:r>
        <w:rPr>
          <w:rFonts w:hint="eastAsia" w:ascii="楷体" w:hAnsi="楷体" w:eastAsia="楷体" w:cs="楷体"/>
          <w:sz w:val="24"/>
        </w:rPr>
        <w:t>3、办理条件：采购文件及</w:t>
      </w:r>
      <w:r>
        <w:rPr>
          <w:rFonts w:hint="eastAsia" w:ascii="楷体" w:hAnsi="楷体" w:eastAsia="楷体" w:cs="楷体"/>
          <w:sz w:val="24"/>
          <w:lang w:val="en-US" w:eastAsia="zh-CN"/>
        </w:rPr>
        <w:t>公示</w:t>
      </w:r>
      <w:r>
        <w:rPr>
          <w:rFonts w:hint="eastAsia" w:ascii="楷体" w:hAnsi="楷体" w:eastAsia="楷体" w:cs="楷体"/>
          <w:sz w:val="24"/>
        </w:rPr>
        <w:t>经采购人确认。</w:t>
      </w:r>
    </w:p>
    <w:p w14:paraId="02F59C28">
      <w:pPr>
        <w:snapToGrid w:val="0"/>
        <w:spacing w:line="320" w:lineRule="exact"/>
        <w:rPr>
          <w:rFonts w:ascii="楷体" w:hAnsi="楷体" w:eastAsia="楷体"/>
          <w:sz w:val="24"/>
        </w:rPr>
      </w:pPr>
      <w:r>
        <w:rPr>
          <w:rFonts w:hint="eastAsia" w:ascii="楷体" w:hAnsi="楷体" w:eastAsia="楷体"/>
          <w:sz w:val="24"/>
        </w:rPr>
        <w:t>4、办理材料：</w:t>
      </w:r>
    </w:p>
    <w:p w14:paraId="273E1DF0">
      <w:pPr>
        <w:snapToGrid w:val="0"/>
        <w:spacing w:line="320" w:lineRule="exact"/>
        <w:rPr>
          <w:rFonts w:hint="eastAsia" w:ascii="楷体" w:hAnsi="楷体" w:eastAsia="楷体"/>
          <w:sz w:val="24"/>
          <w:lang w:val="en-US" w:eastAsia="zh-CN"/>
        </w:rPr>
      </w:pPr>
      <w:r>
        <w:rPr>
          <w:rFonts w:hint="eastAsia" w:ascii="楷体" w:hAnsi="楷体" w:eastAsia="楷体"/>
          <w:sz w:val="24"/>
        </w:rPr>
        <w:t>（1）</w:t>
      </w:r>
      <w:r>
        <w:rPr>
          <w:rFonts w:hint="eastAsia" w:ascii="楷体" w:hAnsi="楷体" w:eastAsia="楷体"/>
          <w:sz w:val="24"/>
          <w:lang w:val="en-US" w:eastAsia="zh-CN"/>
        </w:rPr>
        <w:t>采购人委托的社会代理机构提交公示</w:t>
      </w:r>
    </w:p>
    <w:p w14:paraId="2C12A081">
      <w:pPr>
        <w:snapToGrid w:val="0"/>
        <w:spacing w:line="320" w:lineRule="exact"/>
        <w:rPr>
          <w:rFonts w:ascii="楷体" w:hAnsi="楷体" w:eastAsia="楷体" w:cs="楷体"/>
          <w:kern w:val="0"/>
          <w:sz w:val="24"/>
        </w:rPr>
      </w:pPr>
      <w:r>
        <w:rPr>
          <w:rFonts w:hint="eastAsia" w:ascii="楷体" w:hAnsi="楷体" w:eastAsia="楷体"/>
          <w:sz w:val="24"/>
        </w:rPr>
        <w:t>5、办理流程：</w:t>
      </w:r>
    </w:p>
    <w:p w14:paraId="123A872E">
      <w:pPr>
        <w:snapToGrid w:val="0"/>
        <w:spacing w:line="320" w:lineRule="exact"/>
        <w:rPr>
          <w:rFonts w:hint="default" w:ascii="楷体" w:hAnsi="楷体" w:eastAsia="楷体" w:cs="楷体"/>
          <w:kern w:val="0"/>
          <w:sz w:val="24"/>
          <w:lang w:val="en-US" w:eastAsia="zh-CN"/>
        </w:rPr>
      </w:pPr>
      <w:r>
        <w:rPr>
          <w:rFonts w:hint="eastAsia" w:ascii="楷体" w:hAnsi="楷体" w:eastAsia="楷体" w:cs="楷体"/>
          <w:kern w:val="0"/>
          <w:sz w:val="24"/>
        </w:rPr>
        <w:t>采购人</w:t>
      </w:r>
      <w:r>
        <w:rPr>
          <w:rFonts w:hint="eastAsia" w:ascii="楷体" w:hAnsi="楷体" w:eastAsia="楷体" w:cs="楷体"/>
          <w:kern w:val="0"/>
          <w:sz w:val="24"/>
          <w:lang w:val="en-US" w:eastAsia="zh-CN"/>
        </w:rPr>
        <w:t>或委托授权的代理机构上传招标公告、审核后发布。</w:t>
      </w:r>
    </w:p>
    <w:p w14:paraId="07B583F2">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w:t>
      </w:r>
      <w:r>
        <w:rPr>
          <w:rFonts w:hint="eastAsia" w:ascii="楷体" w:hAnsi="楷体" w:eastAsia="楷体" w:cs="楷体"/>
          <w:kern w:val="0"/>
          <w:sz w:val="24"/>
        </w:rPr>
        <w:t>资料齐全,即时即办</w:t>
      </w:r>
    </w:p>
    <w:p w14:paraId="218E294F">
      <w:pPr>
        <w:snapToGrid w:val="0"/>
        <w:spacing w:line="320" w:lineRule="exact"/>
        <w:rPr>
          <w:rFonts w:ascii="楷体" w:hAnsi="楷体" w:eastAsia="楷体"/>
          <w:sz w:val="24"/>
        </w:rPr>
      </w:pPr>
      <w:r>
        <w:rPr>
          <w:rFonts w:hint="eastAsia" w:ascii="楷体" w:hAnsi="楷体" w:eastAsia="楷体"/>
          <w:sz w:val="24"/>
        </w:rPr>
        <w:t>7、收费标准：无</w:t>
      </w:r>
    </w:p>
    <w:p w14:paraId="66DAAC09">
      <w:pPr>
        <w:snapToGrid w:val="0"/>
        <w:spacing w:line="320" w:lineRule="exact"/>
        <w:rPr>
          <w:rFonts w:ascii="楷体" w:hAnsi="楷体" w:eastAsia="楷体" w:cs="楷体"/>
          <w:sz w:val="24"/>
        </w:rPr>
      </w:pPr>
      <w:r>
        <w:rPr>
          <w:rFonts w:hint="eastAsia" w:ascii="楷体" w:hAnsi="楷体" w:eastAsia="楷体"/>
          <w:sz w:val="24"/>
        </w:rPr>
        <w:t>8、办理形式：网上办理</w:t>
      </w:r>
    </w:p>
    <w:p w14:paraId="7CCEA0E2">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56232085">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14:paraId="49855DD7">
      <w:pPr>
        <w:snapToGrid w:val="0"/>
        <w:spacing w:line="320" w:lineRule="exact"/>
        <w:rPr>
          <w:rFonts w:hint="eastAsia" w:ascii="楷体" w:hAnsi="楷体" w:eastAsia="楷体" w:cs="楷体"/>
          <w:sz w:val="24"/>
          <w:lang w:eastAsia="zh-CN"/>
        </w:rPr>
      </w:pPr>
      <w:r>
        <w:rPr>
          <w:rFonts w:hint="eastAsia" w:ascii="楷体" w:hAnsi="楷体" w:eastAsia="楷体"/>
          <w:sz w:val="24"/>
        </w:rPr>
        <w:t>10、办理地点：</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工程科</w:t>
      </w:r>
    </w:p>
    <w:p w14:paraId="260A5F88">
      <w:pPr>
        <w:snapToGrid w:val="0"/>
        <w:spacing w:line="320" w:lineRule="exact"/>
        <w:rPr>
          <w:rFonts w:ascii="楷体" w:hAnsi="楷体" w:eastAsia="楷体"/>
          <w:sz w:val="24"/>
        </w:rPr>
      </w:pPr>
      <w:r>
        <w:rPr>
          <w:rFonts w:hint="eastAsia" w:ascii="楷体" w:hAnsi="楷体" w:eastAsia="楷体"/>
          <w:sz w:val="24"/>
        </w:rPr>
        <w:t>11、咨询电话：</w:t>
      </w:r>
      <w:r>
        <w:rPr>
          <w:rFonts w:hint="eastAsia" w:ascii="楷体" w:hAnsi="楷体" w:eastAsia="楷体" w:cs="楷体"/>
          <w:sz w:val="24"/>
          <w:lang w:val="en-US" w:eastAsia="zh-CN"/>
        </w:rPr>
        <w:t>采购科</w:t>
      </w:r>
      <w:r>
        <w:rPr>
          <w:rFonts w:hint="eastAsia" w:ascii="楷体" w:hAnsi="楷体" w:eastAsia="楷体"/>
          <w:sz w:val="24"/>
        </w:rPr>
        <w:t>五楼电话（0562-58858</w:t>
      </w:r>
      <w:r>
        <w:rPr>
          <w:rFonts w:hint="eastAsia" w:ascii="楷体" w:hAnsi="楷体" w:eastAsia="楷体"/>
          <w:sz w:val="24"/>
          <w:lang w:val="en-US" w:eastAsia="zh-CN"/>
        </w:rPr>
        <w:t>60</w:t>
      </w:r>
      <w:r>
        <w:rPr>
          <w:rFonts w:hint="eastAsia" w:ascii="楷体" w:hAnsi="楷体" w:eastAsia="楷体"/>
          <w:sz w:val="24"/>
        </w:rPr>
        <w:t>）</w:t>
      </w:r>
    </w:p>
    <w:p w14:paraId="363F044B">
      <w:pPr>
        <w:tabs>
          <w:tab w:val="left" w:pos="6000"/>
        </w:tabs>
        <w:snapToGrid w:val="0"/>
        <w:spacing w:line="320" w:lineRule="exact"/>
        <w:rPr>
          <w:rFonts w:ascii="楷体" w:hAnsi="楷体" w:eastAsia="楷体" w:cs="楷体"/>
          <w:kern w:val="0"/>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0562-2129850</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14:paraId="1ABE543F">
      <w:pPr>
        <w:tabs>
          <w:tab w:val="left" w:pos="6000"/>
        </w:tabs>
        <w:snapToGrid w:val="0"/>
        <w:spacing w:line="320" w:lineRule="exact"/>
        <w:rPr>
          <w:rFonts w:ascii="楷体" w:hAnsi="楷体" w:eastAsia="楷体" w:cs="楷体"/>
          <w:kern w:val="0"/>
          <w:sz w:val="24"/>
        </w:rPr>
      </w:pPr>
      <w:r>
        <w:rPr>
          <w:rFonts w:ascii="楷体" w:hAnsi="楷体" w:eastAsia="楷体" w:cs="楷体"/>
          <w:kern w:val="0"/>
          <w:sz w:val="24"/>
        </w:rPr>
        <w:tab/>
      </w:r>
    </w:p>
    <w:p w14:paraId="0BDF6545">
      <w:pPr>
        <w:tabs>
          <w:tab w:val="left" w:pos="6000"/>
        </w:tabs>
        <w:snapToGrid w:val="0"/>
        <w:spacing w:line="320" w:lineRule="exact"/>
        <w:ind w:firstLine="241" w:firstLineChars="100"/>
        <w:rPr>
          <w:rFonts w:ascii="楷体" w:hAnsi="楷体" w:eastAsia="楷体" w:cs="楷体"/>
          <w:b/>
          <w:bCs/>
          <w:kern w:val="0"/>
          <w:sz w:val="24"/>
        </w:rPr>
      </w:pPr>
      <w:r>
        <w:rPr>
          <w:rFonts w:hint="eastAsia" w:ascii="楷体" w:hAnsi="楷体" w:eastAsia="楷体" w:cs="楷体"/>
          <w:b/>
          <w:bCs/>
          <w:kern w:val="0"/>
          <w:sz w:val="24"/>
        </w:rPr>
        <w:t>（</w:t>
      </w:r>
      <w:r>
        <w:rPr>
          <w:rFonts w:hint="eastAsia" w:ascii="楷体" w:hAnsi="楷体" w:eastAsia="楷体" w:cs="楷体"/>
          <w:b/>
          <w:bCs/>
          <w:kern w:val="0"/>
          <w:sz w:val="24"/>
          <w:lang w:val="en-US" w:eastAsia="zh-CN"/>
        </w:rPr>
        <w:t>四</w:t>
      </w:r>
      <w:r>
        <w:rPr>
          <w:rFonts w:hint="eastAsia" w:ascii="楷体" w:hAnsi="楷体" w:eastAsia="楷体" w:cs="楷体"/>
          <w:b/>
          <w:bCs/>
          <w:kern w:val="0"/>
          <w:sz w:val="24"/>
        </w:rPr>
        <w:t>）评标专家抽取</w:t>
      </w:r>
    </w:p>
    <w:p w14:paraId="6D7263F0">
      <w:pPr>
        <w:snapToGrid w:val="0"/>
        <w:spacing w:line="320" w:lineRule="exact"/>
        <w:rPr>
          <w:rFonts w:ascii="楷体" w:hAnsi="楷体" w:eastAsia="楷体" w:cs="楷体"/>
          <w:kern w:val="0"/>
          <w:sz w:val="24"/>
        </w:rPr>
      </w:pPr>
      <w:r>
        <w:rPr>
          <w:rFonts w:hint="eastAsia" w:ascii="楷体" w:hAnsi="楷体" w:eastAsia="楷体" w:cs="楷体"/>
          <w:sz w:val="24"/>
        </w:rPr>
        <w:t>1、办事依据：</w:t>
      </w:r>
      <w:r>
        <w:rPr>
          <w:rFonts w:hint="eastAsia" w:ascii="楷体" w:hAnsi="楷体" w:eastAsia="楷体" w:cs="楷体"/>
          <w:kern w:val="0"/>
          <w:sz w:val="24"/>
        </w:rPr>
        <w:t>《中华人民共和国采购法实施条例》第39、40条，《政府采购货物和服务招标投标管理办法》第47条。</w:t>
      </w:r>
    </w:p>
    <w:p w14:paraId="5CAAB2A5">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w:t>
      </w:r>
      <w:r>
        <w:rPr>
          <w:rFonts w:hint="eastAsia" w:ascii="楷体" w:hAnsi="楷体" w:eastAsia="楷体" w:cs="楷体"/>
          <w:sz w:val="24"/>
          <w:lang w:val="en-US" w:eastAsia="zh-CN"/>
        </w:rPr>
        <w:t>采购人、委托的社会代理机构</w:t>
      </w:r>
      <w:r>
        <w:rPr>
          <w:rFonts w:hint="eastAsia" w:ascii="楷体" w:hAnsi="楷体" w:eastAsia="楷体" w:cs="楷体"/>
          <w:sz w:val="24"/>
        </w:rPr>
        <w:t xml:space="preserve">及工程科专家抽取岗 </w:t>
      </w:r>
    </w:p>
    <w:p w14:paraId="1478EE65">
      <w:pPr>
        <w:snapToGrid w:val="0"/>
        <w:spacing w:line="320" w:lineRule="exact"/>
        <w:rPr>
          <w:rFonts w:ascii="楷体" w:hAnsi="楷体" w:eastAsia="楷体" w:cs="楷体"/>
          <w:kern w:val="0"/>
          <w:sz w:val="24"/>
        </w:rPr>
      </w:pPr>
      <w:r>
        <w:rPr>
          <w:rFonts w:hint="eastAsia" w:ascii="楷体" w:hAnsi="楷体" w:eastAsia="楷体" w:cs="楷体"/>
          <w:sz w:val="24"/>
        </w:rPr>
        <w:t>3、办理条件：</w:t>
      </w:r>
      <w:r>
        <w:rPr>
          <w:rFonts w:hint="eastAsia" w:ascii="楷体" w:hAnsi="楷体" w:eastAsia="楷体" w:cs="楷体"/>
          <w:sz w:val="24"/>
          <w:lang w:val="en-US" w:eastAsia="zh-CN"/>
        </w:rPr>
        <w:t>采购公告</w:t>
      </w:r>
      <w:r>
        <w:rPr>
          <w:rFonts w:hint="eastAsia" w:ascii="楷体" w:hAnsi="楷体" w:eastAsia="楷体" w:cs="楷体"/>
          <w:sz w:val="24"/>
        </w:rPr>
        <w:t>已发出。</w:t>
      </w:r>
    </w:p>
    <w:p w14:paraId="2D6B0993">
      <w:pPr>
        <w:snapToGrid w:val="0"/>
        <w:spacing w:line="320" w:lineRule="exact"/>
        <w:rPr>
          <w:rFonts w:ascii="楷体" w:hAnsi="楷体" w:eastAsia="楷体"/>
          <w:sz w:val="24"/>
        </w:rPr>
      </w:pPr>
      <w:r>
        <w:rPr>
          <w:rFonts w:hint="eastAsia" w:ascii="楷体" w:hAnsi="楷体" w:eastAsia="楷体"/>
          <w:sz w:val="24"/>
        </w:rPr>
        <w:t>4、办理材料：</w:t>
      </w:r>
    </w:p>
    <w:p w14:paraId="15DB9474">
      <w:pPr>
        <w:snapToGrid w:val="0"/>
        <w:spacing w:line="320" w:lineRule="exact"/>
        <w:ind w:firstLine="480" w:firstLineChars="200"/>
        <w:rPr>
          <w:rFonts w:ascii="楷体" w:hAnsi="楷体" w:eastAsia="楷体" w:cs="楷体"/>
          <w:kern w:val="0"/>
          <w:sz w:val="24"/>
        </w:rPr>
      </w:pPr>
      <w:r>
        <w:rPr>
          <w:rFonts w:hint="eastAsia" w:ascii="楷体" w:hAnsi="楷体" w:eastAsia="楷体" w:cs="楷体"/>
          <w:kern w:val="0"/>
          <w:sz w:val="24"/>
        </w:rPr>
        <w:t>采购人在开标截止时间前至少三天提交《铜陵市公共资源交易专家抽取申请表》（网上提交电子件一份）</w:t>
      </w:r>
    </w:p>
    <w:p w14:paraId="1AA3B847">
      <w:pPr>
        <w:snapToGrid w:val="0"/>
        <w:spacing w:line="320" w:lineRule="exact"/>
        <w:rPr>
          <w:rFonts w:ascii="楷体" w:hAnsi="楷体" w:eastAsia="楷体"/>
          <w:sz w:val="24"/>
        </w:rPr>
      </w:pPr>
      <w:r>
        <w:rPr>
          <w:rFonts w:hint="eastAsia" w:ascii="楷体" w:hAnsi="楷体" w:eastAsia="楷体"/>
          <w:sz w:val="24"/>
        </w:rPr>
        <w:t>5、办理流程：</w:t>
      </w:r>
    </w:p>
    <w:p w14:paraId="7CF172A2">
      <w:pPr>
        <w:snapToGrid w:val="0"/>
        <w:spacing w:line="320" w:lineRule="exact"/>
        <w:rPr>
          <w:rFonts w:hint="eastAsia" w:ascii="楷体" w:hAnsi="楷体" w:eastAsia="楷体" w:cs="楷体"/>
          <w:sz w:val="24"/>
        </w:rPr>
      </w:pPr>
      <w:r>
        <w:rPr>
          <w:rFonts w:hint="eastAsia" w:ascii="楷体" w:hAnsi="楷体" w:eastAsia="楷体" w:cs="楷体"/>
          <w:sz w:val="24"/>
          <w:lang w:eastAsia="zh-CN"/>
        </w:rPr>
        <w:t>（</w:t>
      </w:r>
      <w:r>
        <w:rPr>
          <w:rFonts w:hint="eastAsia" w:ascii="楷体" w:hAnsi="楷体" w:eastAsia="楷体" w:cs="楷体"/>
          <w:sz w:val="24"/>
          <w:lang w:val="en-US" w:eastAsia="zh-CN"/>
        </w:rPr>
        <w:t>1</w:t>
      </w:r>
      <w:r>
        <w:rPr>
          <w:rFonts w:hint="eastAsia" w:ascii="楷体" w:hAnsi="楷体" w:eastAsia="楷体" w:cs="楷体"/>
          <w:sz w:val="24"/>
          <w:lang w:eastAsia="zh-CN"/>
        </w:rPr>
        <w:t>）</w:t>
      </w:r>
      <w:r>
        <w:rPr>
          <w:rFonts w:hint="eastAsia" w:ascii="楷体" w:hAnsi="楷体" w:eastAsia="楷体" w:cs="楷体"/>
          <w:sz w:val="24"/>
        </w:rPr>
        <w:t>代理机构在开标日前一个工作日，通过系统向招标人提交已签章的《铜陵市公共资源交易项目评审专家抽取申请表》，招标人审核完毕签章确认后，由系统推送交易中心工程科专家抽取岗。</w:t>
      </w:r>
      <w:r>
        <w:rPr>
          <w:rFonts w:hint="default" w:ascii="楷体" w:hAnsi="楷体" w:eastAsia="楷体" w:cs="楷体"/>
          <w:sz w:val="24"/>
        </w:rPr>
        <w:t xml:space="preserve">   </w:t>
      </w:r>
    </w:p>
    <w:p w14:paraId="42DED8E7">
      <w:pPr>
        <w:snapToGrid w:val="0"/>
        <w:spacing w:line="320" w:lineRule="exact"/>
        <w:rPr>
          <w:rFonts w:hint="default" w:ascii="楷体" w:hAnsi="楷体" w:eastAsia="楷体" w:cs="楷体"/>
          <w:sz w:val="24"/>
        </w:rPr>
      </w:pPr>
      <w:r>
        <w:rPr>
          <w:rFonts w:hint="eastAsia" w:ascii="楷体" w:hAnsi="楷体" w:eastAsia="楷体" w:cs="楷体"/>
          <w:sz w:val="24"/>
          <w:lang w:eastAsia="zh-CN"/>
        </w:rPr>
        <w:t>（</w:t>
      </w:r>
      <w:r>
        <w:rPr>
          <w:rFonts w:hint="eastAsia" w:ascii="楷体" w:hAnsi="楷体" w:eastAsia="楷体" w:cs="楷体"/>
          <w:sz w:val="24"/>
          <w:lang w:val="en-US" w:eastAsia="zh-CN"/>
        </w:rPr>
        <w:t>2</w:t>
      </w:r>
      <w:r>
        <w:rPr>
          <w:rFonts w:hint="eastAsia" w:ascii="楷体" w:hAnsi="楷体" w:eastAsia="楷体" w:cs="楷体"/>
          <w:sz w:val="24"/>
          <w:lang w:eastAsia="zh-CN"/>
        </w:rPr>
        <w:t>）</w:t>
      </w:r>
      <w:r>
        <w:rPr>
          <w:rFonts w:hint="eastAsia" w:ascii="楷体" w:hAnsi="楷体" w:eastAsia="楷体" w:cs="楷体"/>
          <w:sz w:val="24"/>
        </w:rPr>
        <w:t>抽取本地专家时间为投标截止时前</w:t>
      </w:r>
      <w:r>
        <w:rPr>
          <w:rFonts w:hint="default" w:ascii="楷体" w:hAnsi="楷体" w:eastAsia="楷体" w:cs="楷体"/>
          <w:sz w:val="24"/>
        </w:rPr>
        <w:t>1</w:t>
      </w:r>
      <w:r>
        <w:rPr>
          <w:rFonts w:hint="eastAsia" w:ascii="楷体" w:hAnsi="楷体" w:eastAsia="楷体" w:cs="楷体"/>
          <w:sz w:val="24"/>
        </w:rPr>
        <w:t>个小时抽取。</w:t>
      </w:r>
    </w:p>
    <w:p w14:paraId="7B6D7201">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w:t>
      </w:r>
      <w:r>
        <w:rPr>
          <w:rFonts w:hint="eastAsia" w:ascii="楷体" w:hAnsi="楷体" w:eastAsia="楷体" w:cs="楷体"/>
          <w:kern w:val="0"/>
          <w:sz w:val="24"/>
        </w:rPr>
        <w:t>资料齐全,即时即办</w:t>
      </w:r>
    </w:p>
    <w:p w14:paraId="50F47429">
      <w:pPr>
        <w:snapToGrid w:val="0"/>
        <w:spacing w:line="320" w:lineRule="exact"/>
        <w:rPr>
          <w:rFonts w:ascii="楷体" w:hAnsi="楷体" w:eastAsia="楷体"/>
          <w:sz w:val="24"/>
        </w:rPr>
      </w:pPr>
      <w:r>
        <w:rPr>
          <w:rFonts w:hint="eastAsia" w:ascii="楷体" w:hAnsi="楷体" w:eastAsia="楷体"/>
          <w:sz w:val="24"/>
        </w:rPr>
        <w:t>7、收费标准：无</w:t>
      </w:r>
    </w:p>
    <w:p w14:paraId="574D606E">
      <w:pPr>
        <w:snapToGrid w:val="0"/>
        <w:spacing w:line="320" w:lineRule="exact"/>
        <w:rPr>
          <w:rFonts w:ascii="楷体" w:hAnsi="楷体" w:eastAsia="楷体" w:cs="楷体"/>
          <w:sz w:val="24"/>
        </w:rPr>
      </w:pPr>
      <w:r>
        <w:rPr>
          <w:rFonts w:hint="eastAsia" w:ascii="楷体" w:hAnsi="楷体" w:eastAsia="楷体"/>
          <w:sz w:val="24"/>
        </w:rPr>
        <w:t>8、办理形式：网上提交抽取申请，现场</w:t>
      </w:r>
      <w:r>
        <w:rPr>
          <w:rFonts w:hint="eastAsia" w:ascii="楷体" w:hAnsi="楷体" w:eastAsia="楷体" w:cs="楷体"/>
          <w:sz w:val="24"/>
        </w:rPr>
        <w:t>抽取专家。</w:t>
      </w:r>
    </w:p>
    <w:p w14:paraId="58E92791">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0EF83926">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14:paraId="5B66652F">
      <w:pPr>
        <w:snapToGrid w:val="0"/>
        <w:spacing w:line="320" w:lineRule="exact"/>
        <w:rPr>
          <w:rFonts w:ascii="楷体" w:hAnsi="楷体" w:eastAsia="楷体" w:cs="楷体"/>
          <w:sz w:val="24"/>
        </w:rPr>
      </w:pPr>
      <w:r>
        <w:rPr>
          <w:rFonts w:hint="eastAsia" w:ascii="楷体" w:hAnsi="楷体" w:eastAsia="楷体"/>
          <w:sz w:val="24"/>
        </w:rPr>
        <w:t>10、办理地点：</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工程</w:t>
      </w:r>
      <w:r>
        <w:rPr>
          <w:rFonts w:hint="eastAsia" w:ascii="楷体" w:hAnsi="楷体" w:eastAsia="楷体" w:cs="楷体"/>
          <w:sz w:val="24"/>
        </w:rPr>
        <w:t>科办公室</w:t>
      </w:r>
    </w:p>
    <w:p w14:paraId="0AFC6854">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sz w:val="24"/>
          <w:lang w:val="en-US" w:eastAsia="zh-CN"/>
        </w:rPr>
        <w:t>工程</w:t>
      </w:r>
      <w:r>
        <w:rPr>
          <w:rFonts w:hint="eastAsia" w:ascii="楷体" w:hAnsi="楷体" w:eastAsia="楷体"/>
          <w:sz w:val="24"/>
        </w:rPr>
        <w:t>科（0562-588588</w:t>
      </w:r>
      <w:r>
        <w:rPr>
          <w:rFonts w:hint="eastAsia" w:ascii="楷体" w:hAnsi="楷体" w:eastAsia="楷体"/>
          <w:sz w:val="24"/>
          <w:lang w:val="en-US" w:eastAsia="zh-CN"/>
        </w:rPr>
        <w:t>3</w:t>
      </w:r>
      <w:r>
        <w:rPr>
          <w:rFonts w:hint="eastAsia" w:ascii="楷体" w:hAnsi="楷体" w:eastAsia="楷体"/>
          <w:sz w:val="24"/>
        </w:rPr>
        <w:t>）</w:t>
      </w:r>
    </w:p>
    <w:p w14:paraId="1C8B13A1">
      <w:pPr>
        <w:tabs>
          <w:tab w:val="left" w:pos="6000"/>
        </w:tabs>
        <w:snapToGrid w:val="0"/>
        <w:spacing w:line="320" w:lineRule="exact"/>
        <w:rPr>
          <w:rFonts w:ascii="楷体" w:hAnsi="楷体" w:eastAsia="楷体" w:cs="楷体"/>
          <w:kern w:val="0"/>
          <w:sz w:val="24"/>
        </w:rPr>
      </w:pPr>
      <w:r>
        <w:rPr>
          <w:rFonts w:hint="eastAsia" w:ascii="楷体" w:hAnsi="楷体" w:eastAsia="楷体"/>
          <w:sz w:val="24"/>
        </w:rPr>
        <w:t>12、监督电话：</w:t>
      </w:r>
      <w:r>
        <w:rPr>
          <w:rFonts w:hint="eastAsia" w:ascii="楷体" w:hAnsi="楷体" w:eastAsia="楷体" w:cs="楷体"/>
          <w:kern w:val="0"/>
          <w:sz w:val="24"/>
        </w:rPr>
        <w:t>财政局（0562-2629212）、公管局（0562-5886095）</w:t>
      </w:r>
    </w:p>
    <w:p w14:paraId="30B1990A">
      <w:pPr>
        <w:tabs>
          <w:tab w:val="left" w:pos="6000"/>
        </w:tabs>
        <w:snapToGrid w:val="0"/>
        <w:spacing w:line="320" w:lineRule="exact"/>
        <w:rPr>
          <w:rFonts w:ascii="楷体" w:hAnsi="楷体" w:eastAsia="楷体" w:cs="楷体"/>
          <w:kern w:val="0"/>
          <w:sz w:val="24"/>
        </w:rPr>
      </w:pPr>
    </w:p>
    <w:p w14:paraId="2435905C">
      <w:pPr>
        <w:tabs>
          <w:tab w:val="left" w:pos="6000"/>
        </w:tabs>
        <w:snapToGrid w:val="0"/>
        <w:spacing w:line="320" w:lineRule="exact"/>
        <w:rPr>
          <w:rFonts w:ascii="楷体" w:hAnsi="楷体" w:eastAsia="楷体" w:cs="楷体"/>
          <w:kern w:val="0"/>
          <w:sz w:val="24"/>
        </w:rPr>
      </w:pPr>
    </w:p>
    <w:p w14:paraId="4808DCDE">
      <w:pPr>
        <w:tabs>
          <w:tab w:val="left" w:pos="6000"/>
        </w:tabs>
        <w:snapToGrid w:val="0"/>
        <w:spacing w:line="320" w:lineRule="exact"/>
        <w:rPr>
          <w:rFonts w:ascii="楷体" w:hAnsi="楷体" w:eastAsia="楷体" w:cs="楷体"/>
          <w:kern w:val="0"/>
          <w:sz w:val="24"/>
        </w:rPr>
      </w:pPr>
    </w:p>
    <w:p w14:paraId="5CB12859">
      <w:pPr>
        <w:snapToGrid w:val="0"/>
        <w:spacing w:line="320" w:lineRule="exact"/>
        <w:rPr>
          <w:rFonts w:ascii="楷体" w:hAnsi="楷体" w:eastAsia="楷体"/>
          <w:sz w:val="24"/>
        </w:rPr>
      </w:pPr>
      <w:r>
        <w:rPr>
          <w:rFonts w:hint="eastAsia" w:ascii="楷体" w:hAnsi="楷体" w:eastAsia="楷体"/>
          <w:b/>
          <w:sz w:val="24"/>
        </w:rPr>
        <w:t>（</w:t>
      </w:r>
      <w:r>
        <w:rPr>
          <w:rFonts w:hint="eastAsia" w:ascii="楷体" w:hAnsi="楷体" w:eastAsia="楷体"/>
          <w:b/>
          <w:sz w:val="24"/>
          <w:lang w:val="en-US" w:eastAsia="zh-CN"/>
        </w:rPr>
        <w:t>五</w:t>
      </w:r>
      <w:r>
        <w:rPr>
          <w:rFonts w:hint="eastAsia" w:ascii="楷体" w:hAnsi="楷体" w:eastAsia="楷体"/>
          <w:b/>
          <w:sz w:val="24"/>
        </w:rPr>
        <w:t>）开标评标</w:t>
      </w:r>
    </w:p>
    <w:p w14:paraId="1C5A045D">
      <w:pPr>
        <w:snapToGrid w:val="0"/>
        <w:spacing w:line="320" w:lineRule="exact"/>
        <w:rPr>
          <w:rFonts w:ascii="楷体" w:hAnsi="楷体" w:eastAsia="楷体"/>
          <w:sz w:val="24"/>
        </w:rPr>
      </w:pPr>
      <w:r>
        <w:rPr>
          <w:rFonts w:hint="eastAsia" w:ascii="楷体" w:hAnsi="楷体" w:eastAsia="楷体"/>
          <w:sz w:val="24"/>
        </w:rPr>
        <w:t>1、办事依据：《中华人民共和国政府采购法》、《中华人民共和国政府采购法实施条例》、《政府采购货物和服务招标投标管理办法》。</w:t>
      </w:r>
    </w:p>
    <w:p w14:paraId="0B7DE9B9">
      <w:pPr>
        <w:snapToGrid w:val="0"/>
        <w:spacing w:line="320" w:lineRule="exact"/>
        <w:rPr>
          <w:rFonts w:hint="eastAsia" w:ascii="楷体" w:hAnsi="楷体" w:eastAsia="楷体" w:cs="楷体"/>
          <w:sz w:val="24"/>
          <w:lang w:val="en-US" w:eastAsia="zh-CN"/>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工程科</w:t>
      </w:r>
    </w:p>
    <w:p w14:paraId="650D399A">
      <w:pPr>
        <w:snapToGrid w:val="0"/>
        <w:spacing w:line="320" w:lineRule="exact"/>
        <w:rPr>
          <w:rFonts w:ascii="楷体" w:hAnsi="楷体" w:eastAsia="楷体" w:cs="楷体"/>
          <w:sz w:val="24"/>
        </w:rPr>
      </w:pPr>
      <w:r>
        <w:rPr>
          <w:rFonts w:hint="eastAsia" w:ascii="楷体" w:hAnsi="楷体" w:eastAsia="楷体" w:cs="楷体"/>
          <w:sz w:val="24"/>
        </w:rPr>
        <w:t>3、办理条件：已到达采购文件中规定的开评标时间。</w:t>
      </w:r>
    </w:p>
    <w:p w14:paraId="68E1C717">
      <w:pPr>
        <w:snapToGrid w:val="0"/>
        <w:spacing w:line="320" w:lineRule="exact"/>
        <w:rPr>
          <w:rFonts w:ascii="楷体" w:hAnsi="楷体" w:eastAsia="楷体"/>
          <w:sz w:val="24"/>
        </w:rPr>
      </w:pPr>
      <w:r>
        <w:rPr>
          <w:rFonts w:hint="eastAsia" w:ascii="楷体" w:hAnsi="楷体" w:eastAsia="楷体"/>
          <w:sz w:val="24"/>
        </w:rPr>
        <w:t>4、申请材料：</w:t>
      </w:r>
    </w:p>
    <w:p w14:paraId="5CD10E42">
      <w:pPr>
        <w:pStyle w:val="5"/>
        <w:keepNext w:val="0"/>
        <w:keepLines w:val="0"/>
        <w:widowControl/>
        <w:suppressLineNumbers w:val="0"/>
        <w:spacing w:before="0" w:beforeAutospacing="0" w:after="0" w:afterAutospacing="0" w:line="320" w:lineRule="atLeast"/>
        <w:ind w:left="0" w:right="0"/>
        <w:jc w:val="both"/>
        <w:rPr>
          <w:rFonts w:hint="default" w:ascii="Times New Roman" w:hAnsi="Times New Roman" w:cs="Times New Roman"/>
          <w:sz w:val="21"/>
          <w:szCs w:val="21"/>
        </w:rPr>
      </w:pPr>
      <w:r>
        <w:rPr>
          <w:rFonts w:ascii="楷体" w:hAnsi="楷体" w:eastAsia="楷体" w:cs="楷体"/>
          <w:sz w:val="24"/>
          <w:szCs w:val="24"/>
        </w:rPr>
        <w:t>（</w:t>
      </w:r>
      <w:r>
        <w:rPr>
          <w:rFonts w:hint="eastAsia" w:ascii="楷体" w:hAnsi="楷体" w:eastAsia="楷体" w:cs="楷体"/>
          <w:sz w:val="24"/>
          <w:szCs w:val="24"/>
        </w:rPr>
        <w:t>1）采购单位出具介绍信、携带身份证前来参加开评标活动；</w:t>
      </w:r>
    </w:p>
    <w:p w14:paraId="398D05E5">
      <w:pPr>
        <w:pStyle w:val="5"/>
        <w:keepNext w:val="0"/>
        <w:keepLines w:val="0"/>
        <w:widowControl/>
        <w:suppressLineNumbers w:val="0"/>
        <w:spacing w:before="0" w:beforeAutospacing="0" w:after="0" w:afterAutospacing="0" w:line="320" w:lineRule="atLeast"/>
        <w:ind w:left="0" w:right="0"/>
        <w:jc w:val="both"/>
        <w:rPr>
          <w:rFonts w:hint="default" w:ascii="Times New Roman" w:hAnsi="Times New Roman" w:cs="Times New Roman"/>
          <w:sz w:val="21"/>
          <w:szCs w:val="21"/>
        </w:rPr>
      </w:pPr>
      <w:r>
        <w:rPr>
          <w:rFonts w:hint="eastAsia" w:ascii="楷体" w:hAnsi="楷体" w:eastAsia="楷体" w:cs="楷体"/>
          <w:sz w:val="24"/>
          <w:szCs w:val="24"/>
        </w:rPr>
        <w:t>（2）投标单位提交单一来源采购项目响应书（一式二份）</w:t>
      </w:r>
    </w:p>
    <w:p w14:paraId="4FF1ABB6">
      <w:pPr>
        <w:snapToGrid w:val="0"/>
        <w:spacing w:line="320" w:lineRule="exact"/>
        <w:rPr>
          <w:rFonts w:ascii="楷体" w:hAnsi="楷体" w:eastAsia="楷体"/>
          <w:sz w:val="24"/>
        </w:rPr>
      </w:pPr>
      <w:r>
        <w:rPr>
          <w:rFonts w:hint="eastAsia" w:ascii="楷体" w:hAnsi="楷体" w:eastAsia="楷体"/>
          <w:sz w:val="24"/>
        </w:rPr>
        <w:t>5、办理流程：</w:t>
      </w:r>
    </w:p>
    <w:p w14:paraId="42D52ADF">
      <w:pPr>
        <w:pStyle w:val="5"/>
        <w:keepNext w:val="0"/>
        <w:keepLines w:val="0"/>
        <w:widowControl/>
        <w:suppressLineNumbers w:val="0"/>
        <w:spacing w:before="0" w:beforeAutospacing="0" w:after="0" w:afterAutospacing="0" w:line="320" w:lineRule="atLeast"/>
        <w:ind w:left="0" w:right="0"/>
        <w:jc w:val="both"/>
        <w:rPr>
          <w:rFonts w:hint="default" w:ascii="Times New Roman" w:hAnsi="Times New Roman" w:cs="Times New Roman"/>
          <w:sz w:val="21"/>
          <w:szCs w:val="21"/>
        </w:rPr>
      </w:pPr>
      <w:r>
        <w:rPr>
          <w:rFonts w:ascii="楷体" w:hAnsi="楷体" w:eastAsia="楷体" w:cs="楷体"/>
          <w:sz w:val="24"/>
          <w:szCs w:val="24"/>
        </w:rPr>
        <w:t>（</w:t>
      </w:r>
      <w:r>
        <w:rPr>
          <w:rFonts w:hint="eastAsia" w:ascii="楷体" w:hAnsi="楷体" w:eastAsia="楷体" w:cs="楷体"/>
          <w:sz w:val="24"/>
          <w:szCs w:val="24"/>
        </w:rPr>
        <w:t>1）开评标当天，采购人应当拟派人参加开评标的相关活动，携带介绍信、身份证于开标截止时间前至二楼谈判室（以单一来源邀请函上规定的为准），作为采购人代表参与评标工作；</w:t>
      </w:r>
    </w:p>
    <w:p w14:paraId="71885911">
      <w:pPr>
        <w:pStyle w:val="5"/>
        <w:keepNext w:val="0"/>
        <w:keepLines w:val="0"/>
        <w:widowControl/>
        <w:suppressLineNumbers w:val="0"/>
        <w:spacing w:before="0" w:beforeAutospacing="0" w:after="0" w:afterAutospacing="0" w:line="320" w:lineRule="atLeast"/>
        <w:ind w:left="0" w:right="0"/>
        <w:jc w:val="both"/>
        <w:rPr>
          <w:rFonts w:hint="default" w:ascii="Times New Roman" w:hAnsi="Times New Roman" w:cs="Times New Roman"/>
          <w:sz w:val="21"/>
          <w:szCs w:val="21"/>
        </w:rPr>
      </w:pPr>
      <w:r>
        <w:rPr>
          <w:rFonts w:hint="eastAsia" w:ascii="楷体" w:hAnsi="楷体" w:eastAsia="楷体" w:cs="楷体"/>
          <w:sz w:val="24"/>
          <w:szCs w:val="24"/>
        </w:rPr>
        <w:t>（2）</w:t>
      </w:r>
      <w:r>
        <w:rPr>
          <w:rFonts w:hint="eastAsia" w:ascii="楷体" w:hAnsi="楷体" w:eastAsia="楷体" w:cs="楷体"/>
          <w:sz w:val="24"/>
          <w:szCs w:val="24"/>
          <w:lang w:val="en-US" w:eastAsia="zh-CN"/>
        </w:rPr>
        <w:t>委托的社会代理</w:t>
      </w:r>
      <w:r>
        <w:rPr>
          <w:rFonts w:hint="eastAsia" w:ascii="楷体" w:hAnsi="楷体" w:eastAsia="楷体" w:cs="楷体"/>
          <w:sz w:val="24"/>
          <w:szCs w:val="24"/>
        </w:rPr>
        <w:t>工作人员组织开标、评标活动；</w:t>
      </w:r>
    </w:p>
    <w:p w14:paraId="5208CE0F">
      <w:pPr>
        <w:pStyle w:val="5"/>
        <w:keepNext w:val="0"/>
        <w:keepLines w:val="0"/>
        <w:widowControl/>
        <w:suppressLineNumbers w:val="0"/>
        <w:spacing w:before="0" w:beforeAutospacing="0" w:after="0" w:afterAutospacing="0" w:line="320" w:lineRule="atLeast"/>
        <w:ind w:left="0" w:right="0"/>
        <w:jc w:val="both"/>
        <w:rPr>
          <w:rFonts w:hint="default" w:ascii="Times New Roman" w:hAnsi="Times New Roman" w:cs="Times New Roman"/>
          <w:sz w:val="21"/>
          <w:szCs w:val="21"/>
        </w:rPr>
      </w:pPr>
      <w:r>
        <w:rPr>
          <w:rFonts w:hint="eastAsia" w:ascii="楷体" w:hAnsi="楷体" w:eastAsia="楷体" w:cs="楷体"/>
          <w:sz w:val="24"/>
          <w:szCs w:val="24"/>
        </w:rPr>
        <w:t>（3）评标专家进行评审。</w:t>
      </w:r>
    </w:p>
    <w:p w14:paraId="1FE26803">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w:t>
      </w:r>
      <w:r>
        <w:rPr>
          <w:rFonts w:ascii="楷体" w:hAnsi="楷体" w:eastAsia="楷体" w:cs="楷体"/>
          <w:sz w:val="24"/>
          <w:szCs w:val="24"/>
        </w:rPr>
        <w:t>根据单一来源邀请函上规定的开标日期进行</w:t>
      </w:r>
    </w:p>
    <w:p w14:paraId="733FCE9C">
      <w:pPr>
        <w:snapToGrid w:val="0"/>
        <w:spacing w:line="320" w:lineRule="exact"/>
        <w:rPr>
          <w:rFonts w:ascii="楷体" w:hAnsi="楷体" w:eastAsia="楷体"/>
          <w:sz w:val="24"/>
        </w:rPr>
      </w:pPr>
      <w:r>
        <w:rPr>
          <w:rFonts w:hint="eastAsia" w:ascii="楷体" w:hAnsi="楷体" w:eastAsia="楷体"/>
          <w:sz w:val="24"/>
        </w:rPr>
        <w:t>7、收费标准：无</w:t>
      </w:r>
    </w:p>
    <w:p w14:paraId="1BE6B7A8">
      <w:pPr>
        <w:snapToGrid w:val="0"/>
        <w:spacing w:line="320" w:lineRule="exact"/>
        <w:rPr>
          <w:rFonts w:ascii="楷体" w:hAnsi="楷体" w:eastAsia="楷体" w:cs="楷体"/>
          <w:sz w:val="24"/>
        </w:rPr>
      </w:pPr>
      <w:r>
        <w:rPr>
          <w:rFonts w:hint="eastAsia" w:ascii="楷体" w:hAnsi="楷体" w:eastAsia="楷体"/>
          <w:sz w:val="24"/>
        </w:rPr>
        <w:t>8、办理形式：现场</w:t>
      </w:r>
      <w:r>
        <w:rPr>
          <w:rFonts w:hint="eastAsia" w:ascii="楷体" w:hAnsi="楷体" w:eastAsia="楷体" w:cs="楷体"/>
          <w:sz w:val="24"/>
        </w:rPr>
        <w:t>办理。</w:t>
      </w:r>
    </w:p>
    <w:p w14:paraId="0CB44596">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3F2D3F9A">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w:t>
      </w:r>
      <w:r>
        <w:rPr>
          <w:rFonts w:ascii="楷体" w:hAnsi="楷体" w:eastAsia="楷体" w:cs="楷体"/>
          <w:sz w:val="24"/>
          <w:szCs w:val="24"/>
        </w:rPr>
        <w:t>具体开标时间以单一来源邀请函为准</w:t>
      </w:r>
      <w:r>
        <w:rPr>
          <w:rFonts w:hint="eastAsia" w:ascii="楷体" w:hAnsi="楷体" w:eastAsia="楷体"/>
          <w:sz w:val="24"/>
        </w:rPr>
        <w:t>。</w:t>
      </w:r>
    </w:p>
    <w:p w14:paraId="73F54B4E">
      <w:pPr>
        <w:snapToGrid w:val="0"/>
        <w:spacing w:line="320" w:lineRule="exact"/>
        <w:rPr>
          <w:rFonts w:ascii="楷体" w:hAnsi="楷体" w:eastAsia="楷体"/>
          <w:sz w:val="24"/>
        </w:rPr>
      </w:pPr>
      <w:r>
        <w:rPr>
          <w:rFonts w:hint="eastAsia" w:ascii="楷体" w:hAnsi="楷体" w:eastAsia="楷体"/>
          <w:sz w:val="24"/>
        </w:rPr>
        <w:t>10、办理地点：</w:t>
      </w:r>
      <w:r>
        <w:rPr>
          <w:rFonts w:ascii="楷体" w:hAnsi="楷体" w:eastAsia="楷体" w:cs="楷体"/>
          <w:sz w:val="24"/>
          <w:szCs w:val="24"/>
        </w:rPr>
        <w:t>根据单一来源邀请函上的规定地点进行。</w:t>
      </w:r>
    </w:p>
    <w:p w14:paraId="569A5539">
      <w:pPr>
        <w:snapToGrid w:val="0"/>
        <w:spacing w:line="320" w:lineRule="exact"/>
        <w:rPr>
          <w:rFonts w:ascii="楷体" w:hAnsi="楷体" w:eastAsia="楷体"/>
          <w:sz w:val="24"/>
        </w:rPr>
      </w:pPr>
      <w:r>
        <w:rPr>
          <w:rFonts w:hint="eastAsia" w:ascii="楷体" w:hAnsi="楷体" w:eastAsia="楷体"/>
          <w:sz w:val="24"/>
        </w:rPr>
        <w:t>11、咨询电话： 五楼</w:t>
      </w:r>
      <w:r>
        <w:rPr>
          <w:rFonts w:hint="eastAsia" w:ascii="楷体" w:hAnsi="楷体" w:eastAsia="楷体" w:cs="楷体"/>
          <w:sz w:val="24"/>
          <w:lang w:val="en-US" w:eastAsia="zh-CN"/>
        </w:rPr>
        <w:t>采购</w:t>
      </w:r>
      <w:r>
        <w:rPr>
          <w:rFonts w:hint="eastAsia" w:ascii="楷体" w:hAnsi="楷体" w:eastAsia="楷体"/>
          <w:sz w:val="24"/>
        </w:rPr>
        <w:t>科（0562-58858</w:t>
      </w:r>
      <w:r>
        <w:rPr>
          <w:rFonts w:hint="eastAsia" w:ascii="楷体" w:hAnsi="楷体" w:eastAsia="楷体"/>
          <w:sz w:val="24"/>
          <w:lang w:val="en-US" w:eastAsia="zh-CN"/>
        </w:rPr>
        <w:t>60</w:t>
      </w:r>
      <w:r>
        <w:rPr>
          <w:rFonts w:hint="eastAsia" w:ascii="楷体" w:hAnsi="楷体" w:eastAsia="楷体"/>
          <w:sz w:val="24"/>
        </w:rPr>
        <w:t>）</w:t>
      </w:r>
    </w:p>
    <w:p w14:paraId="150AECE2">
      <w:pPr>
        <w:snapToGrid w:val="0"/>
        <w:spacing w:line="320" w:lineRule="exact"/>
        <w:rPr>
          <w:rFonts w:ascii="楷体" w:hAnsi="楷体" w:eastAsia="楷体" w:cs="楷体"/>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14:paraId="4E6C98E4">
      <w:pPr>
        <w:snapToGrid w:val="0"/>
        <w:spacing w:line="320" w:lineRule="exact"/>
        <w:ind w:left="420" w:leftChars="200"/>
        <w:rPr>
          <w:rFonts w:ascii="楷体" w:hAnsi="楷体" w:eastAsia="楷体"/>
          <w:b/>
          <w:bCs/>
          <w:sz w:val="24"/>
        </w:rPr>
      </w:pPr>
    </w:p>
    <w:p w14:paraId="664313E7">
      <w:pPr>
        <w:snapToGrid w:val="0"/>
        <w:spacing w:line="320" w:lineRule="exact"/>
        <w:ind w:left="420" w:leftChars="200"/>
        <w:rPr>
          <w:rFonts w:ascii="楷体" w:hAnsi="楷体" w:eastAsia="楷体"/>
          <w:b/>
          <w:bCs/>
          <w:sz w:val="24"/>
        </w:rPr>
      </w:pPr>
    </w:p>
    <w:p w14:paraId="0653C7E6">
      <w:pPr>
        <w:snapToGrid w:val="0"/>
        <w:spacing w:line="320" w:lineRule="exact"/>
        <w:ind w:left="420" w:leftChars="200"/>
        <w:rPr>
          <w:rFonts w:hint="eastAsia" w:ascii="楷体" w:hAnsi="楷体" w:eastAsia="楷体"/>
          <w:b/>
          <w:bCs/>
          <w:sz w:val="24"/>
        </w:rPr>
      </w:pPr>
    </w:p>
    <w:p w14:paraId="69A0DE52">
      <w:pPr>
        <w:snapToGrid w:val="0"/>
        <w:spacing w:line="320" w:lineRule="exact"/>
        <w:ind w:left="420" w:leftChars="200"/>
        <w:rPr>
          <w:rFonts w:ascii="楷体" w:hAnsi="楷体" w:eastAsia="楷体"/>
          <w:b/>
          <w:bCs/>
          <w:sz w:val="24"/>
        </w:rPr>
      </w:pPr>
      <w:r>
        <w:rPr>
          <w:rFonts w:hint="eastAsia" w:ascii="楷体" w:hAnsi="楷体" w:eastAsia="楷体"/>
          <w:b/>
          <w:bCs/>
          <w:sz w:val="24"/>
        </w:rPr>
        <w:t>（</w:t>
      </w:r>
      <w:r>
        <w:rPr>
          <w:rFonts w:hint="eastAsia" w:ascii="楷体" w:hAnsi="楷体" w:eastAsia="楷体"/>
          <w:b/>
          <w:bCs/>
          <w:sz w:val="24"/>
          <w:lang w:val="en-US" w:eastAsia="zh-CN"/>
        </w:rPr>
        <w:t>六</w:t>
      </w:r>
      <w:r>
        <w:rPr>
          <w:rFonts w:hint="eastAsia" w:ascii="楷体" w:hAnsi="楷体" w:eastAsia="楷体"/>
          <w:b/>
          <w:bCs/>
          <w:sz w:val="24"/>
        </w:rPr>
        <w:t>）成交结果公告</w:t>
      </w:r>
    </w:p>
    <w:p w14:paraId="691DB067">
      <w:pPr>
        <w:snapToGrid w:val="0"/>
        <w:spacing w:line="320" w:lineRule="exact"/>
        <w:rPr>
          <w:rFonts w:ascii="楷体" w:hAnsi="楷体" w:eastAsia="楷体" w:cs="楷体"/>
          <w:sz w:val="24"/>
          <w:shd w:val="clear" w:color="auto" w:fill="FFFFFF"/>
        </w:rPr>
      </w:pPr>
      <w:r>
        <w:rPr>
          <w:rFonts w:hint="eastAsia" w:ascii="楷体" w:hAnsi="楷体" w:eastAsia="楷体"/>
          <w:sz w:val="24"/>
        </w:rPr>
        <w:t>1、办事依据：《中华人民共和国政府采购法实施条例》四十三条</w:t>
      </w:r>
      <w:r>
        <w:rPr>
          <w:rFonts w:hint="eastAsia" w:ascii="楷体" w:hAnsi="楷体" w:eastAsia="楷体" w:cs="楷体"/>
          <w:sz w:val="24"/>
          <w:shd w:val="clear" w:color="auto" w:fill="FFFFFF"/>
        </w:rPr>
        <w:t>采购人或者采购代理机构应当自中标、成交供应商确定之日起2个工作日内，发出中标、成交通知书，并在省级以上人民政府财政部门指定的媒体上公告中标、成交结果。</w:t>
      </w:r>
    </w:p>
    <w:p w14:paraId="5D6A62AB">
      <w:pPr>
        <w:snapToGrid w:val="0"/>
        <w:spacing w:line="320" w:lineRule="exact"/>
        <w:rPr>
          <w:rFonts w:hint="eastAsia" w:ascii="楷体" w:hAnsi="楷体" w:eastAsia="楷体" w:cs="楷体"/>
          <w:sz w:val="24"/>
          <w:lang w:val="en-US" w:eastAsia="zh-CN"/>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工程科</w:t>
      </w:r>
    </w:p>
    <w:p w14:paraId="02E2B333">
      <w:pPr>
        <w:snapToGrid w:val="0"/>
        <w:spacing w:line="320" w:lineRule="exact"/>
        <w:rPr>
          <w:rFonts w:ascii="楷体" w:hAnsi="楷体" w:eastAsia="楷体" w:cs="楷体"/>
          <w:sz w:val="24"/>
        </w:rPr>
      </w:pPr>
      <w:r>
        <w:rPr>
          <w:rFonts w:hint="eastAsia" w:ascii="楷体" w:hAnsi="楷体" w:eastAsia="楷体" w:cs="楷体"/>
          <w:sz w:val="24"/>
        </w:rPr>
        <w:t>3、申请条件：评标已完成。</w:t>
      </w:r>
    </w:p>
    <w:p w14:paraId="31815189">
      <w:pPr>
        <w:snapToGrid w:val="0"/>
        <w:spacing w:line="320" w:lineRule="exact"/>
        <w:rPr>
          <w:rFonts w:hint="eastAsia" w:ascii="楷体" w:hAnsi="楷体" w:eastAsia="楷体"/>
          <w:sz w:val="24"/>
          <w:lang w:val="en-US" w:eastAsia="zh-CN"/>
        </w:rPr>
      </w:pPr>
      <w:r>
        <w:rPr>
          <w:rFonts w:hint="eastAsia" w:ascii="楷体" w:hAnsi="楷体" w:eastAsia="楷体"/>
          <w:sz w:val="24"/>
        </w:rPr>
        <w:t>4、办理材料：</w:t>
      </w:r>
      <w:r>
        <w:rPr>
          <w:rFonts w:hint="eastAsia" w:ascii="楷体" w:hAnsi="楷体" w:eastAsia="楷体"/>
          <w:sz w:val="24"/>
          <w:lang w:val="en-US" w:eastAsia="zh-CN"/>
        </w:rPr>
        <w:t>成交结果公告</w:t>
      </w:r>
    </w:p>
    <w:p w14:paraId="0A12DEEB">
      <w:pPr>
        <w:snapToGrid w:val="0"/>
        <w:spacing w:line="320" w:lineRule="exact"/>
        <w:rPr>
          <w:rFonts w:ascii="楷体" w:hAnsi="楷体" w:eastAsia="楷体" w:cs="楷体"/>
          <w:sz w:val="24"/>
        </w:rPr>
      </w:pPr>
      <w:r>
        <w:rPr>
          <w:rFonts w:hint="eastAsia" w:ascii="楷体" w:hAnsi="楷体" w:eastAsia="楷体"/>
          <w:sz w:val="24"/>
        </w:rPr>
        <w:t>5、办理流程：由</w:t>
      </w:r>
      <w:r>
        <w:rPr>
          <w:rFonts w:hint="eastAsia" w:ascii="楷体" w:hAnsi="楷体" w:eastAsia="楷体"/>
          <w:sz w:val="24"/>
          <w:lang w:val="en-US" w:eastAsia="zh-CN"/>
        </w:rPr>
        <w:t>社会代理机构提交成交公告，</w:t>
      </w:r>
      <w:r>
        <w:rPr>
          <w:rFonts w:hint="eastAsia" w:ascii="楷体" w:hAnsi="楷体" w:eastAsia="楷体" w:cs="楷体"/>
          <w:kern w:val="0"/>
          <w:sz w:val="24"/>
        </w:rPr>
        <w:t>由工程科信息发布岗当日发布</w:t>
      </w:r>
    </w:p>
    <w:p w14:paraId="6C44DD3D">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：评标结束后立即发布</w:t>
      </w:r>
    </w:p>
    <w:p w14:paraId="0273BD10">
      <w:pPr>
        <w:snapToGrid w:val="0"/>
        <w:spacing w:line="320" w:lineRule="exact"/>
        <w:rPr>
          <w:rFonts w:ascii="楷体" w:hAnsi="楷体" w:eastAsia="楷体"/>
          <w:sz w:val="24"/>
        </w:rPr>
      </w:pPr>
      <w:r>
        <w:rPr>
          <w:rFonts w:hint="eastAsia" w:ascii="楷体" w:hAnsi="楷体" w:eastAsia="楷体"/>
          <w:sz w:val="24"/>
        </w:rPr>
        <w:t>7、收费标准：无</w:t>
      </w:r>
    </w:p>
    <w:p w14:paraId="4742FC89">
      <w:pPr>
        <w:snapToGrid w:val="0"/>
        <w:spacing w:line="320" w:lineRule="exact"/>
        <w:rPr>
          <w:rFonts w:ascii="楷体" w:hAnsi="楷体" w:eastAsia="楷体" w:cs="楷体"/>
          <w:sz w:val="24"/>
        </w:rPr>
      </w:pPr>
      <w:r>
        <w:rPr>
          <w:rFonts w:hint="eastAsia" w:ascii="楷体" w:hAnsi="楷体" w:eastAsia="楷体"/>
          <w:sz w:val="24"/>
        </w:rPr>
        <w:t>8、办理形式：</w:t>
      </w:r>
      <w:r>
        <w:rPr>
          <w:rFonts w:hint="eastAsia" w:ascii="楷体" w:hAnsi="楷体" w:eastAsia="楷体" w:cs="楷体"/>
          <w:sz w:val="24"/>
        </w:rPr>
        <w:t>网上办理</w:t>
      </w:r>
    </w:p>
    <w:p w14:paraId="5E352FF0">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4496F27C">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14:paraId="5C5E30A7">
      <w:pPr>
        <w:snapToGrid w:val="0"/>
        <w:spacing w:line="320" w:lineRule="exact"/>
        <w:rPr>
          <w:rFonts w:hint="eastAsia" w:ascii="楷体" w:hAnsi="楷体" w:eastAsia="楷体" w:cs="楷体"/>
          <w:sz w:val="24"/>
          <w:lang w:eastAsia="zh-CN"/>
        </w:rPr>
      </w:pPr>
      <w:r>
        <w:rPr>
          <w:rFonts w:hint="eastAsia" w:ascii="楷体" w:hAnsi="楷体" w:eastAsia="楷体"/>
          <w:sz w:val="24"/>
        </w:rPr>
        <w:t>10、办理地点：网上办理，具体工作人员在</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工程科</w:t>
      </w:r>
    </w:p>
    <w:p w14:paraId="738DA57B">
      <w:pPr>
        <w:snapToGrid w:val="0"/>
        <w:spacing w:line="320" w:lineRule="exact"/>
        <w:rPr>
          <w:rFonts w:ascii="楷体" w:hAnsi="楷体" w:eastAsia="楷体"/>
          <w:sz w:val="24"/>
        </w:rPr>
      </w:pPr>
      <w:r>
        <w:rPr>
          <w:rFonts w:hint="eastAsia" w:ascii="楷体" w:hAnsi="楷体" w:eastAsia="楷体" w:cs="楷体"/>
          <w:sz w:val="24"/>
        </w:rPr>
        <w:t>办公。</w:t>
      </w:r>
    </w:p>
    <w:p w14:paraId="1AB19DE6">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cs="楷体"/>
          <w:sz w:val="24"/>
          <w:lang w:val="en-US" w:eastAsia="zh-CN"/>
        </w:rPr>
        <w:t>采购</w:t>
      </w:r>
      <w:r>
        <w:rPr>
          <w:rFonts w:hint="eastAsia" w:ascii="楷体" w:hAnsi="楷体" w:eastAsia="楷体"/>
          <w:sz w:val="24"/>
        </w:rPr>
        <w:t>科（0562-58858</w:t>
      </w:r>
      <w:r>
        <w:rPr>
          <w:rFonts w:hint="eastAsia" w:ascii="楷体" w:hAnsi="楷体" w:eastAsia="楷体"/>
          <w:sz w:val="24"/>
          <w:lang w:val="en-US" w:eastAsia="zh-CN"/>
        </w:rPr>
        <w:t>60</w:t>
      </w:r>
      <w:r>
        <w:rPr>
          <w:rFonts w:hint="eastAsia" w:ascii="楷体" w:hAnsi="楷体" w:eastAsia="楷体"/>
          <w:sz w:val="24"/>
        </w:rPr>
        <w:t>）</w:t>
      </w:r>
    </w:p>
    <w:p w14:paraId="3F2EB3D8">
      <w:pPr>
        <w:snapToGrid w:val="0"/>
        <w:spacing w:line="320" w:lineRule="exact"/>
        <w:rPr>
          <w:rFonts w:ascii="楷体" w:hAnsi="楷体" w:eastAsia="楷体" w:cs="楷体"/>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14:paraId="0680B1B4">
      <w:pPr>
        <w:snapToGrid w:val="0"/>
        <w:spacing w:line="320" w:lineRule="exact"/>
        <w:rPr>
          <w:rFonts w:ascii="楷体" w:hAnsi="楷体" w:eastAsia="楷体"/>
          <w:b/>
          <w:sz w:val="24"/>
        </w:rPr>
      </w:pPr>
    </w:p>
    <w:p w14:paraId="2E840E56">
      <w:pPr>
        <w:snapToGrid w:val="0"/>
        <w:spacing w:line="320" w:lineRule="exact"/>
        <w:ind w:left="420" w:leftChars="200"/>
        <w:rPr>
          <w:rFonts w:ascii="楷体" w:hAnsi="楷体" w:eastAsia="楷体"/>
          <w:b/>
          <w:bCs/>
          <w:sz w:val="24"/>
        </w:rPr>
      </w:pPr>
    </w:p>
    <w:p w14:paraId="09938F0D">
      <w:pPr>
        <w:snapToGrid w:val="0"/>
        <w:spacing w:line="320" w:lineRule="exact"/>
        <w:ind w:left="420" w:leftChars="200"/>
        <w:rPr>
          <w:rFonts w:ascii="楷体" w:hAnsi="楷体" w:eastAsia="楷体"/>
          <w:b/>
          <w:sz w:val="24"/>
        </w:rPr>
      </w:pPr>
      <w:r>
        <w:rPr>
          <w:rFonts w:hint="eastAsia" w:ascii="楷体" w:hAnsi="楷体" w:eastAsia="楷体"/>
          <w:b/>
          <w:sz w:val="24"/>
        </w:rPr>
        <w:t>（</w:t>
      </w:r>
      <w:r>
        <w:rPr>
          <w:rFonts w:hint="eastAsia" w:ascii="楷体" w:hAnsi="楷体" w:eastAsia="楷体"/>
          <w:b/>
          <w:sz w:val="24"/>
          <w:lang w:val="en-US" w:eastAsia="zh-CN"/>
        </w:rPr>
        <w:t>七</w:t>
      </w:r>
      <w:r>
        <w:rPr>
          <w:rFonts w:hint="eastAsia" w:ascii="楷体" w:hAnsi="楷体" w:eastAsia="楷体"/>
          <w:b/>
          <w:sz w:val="24"/>
        </w:rPr>
        <w:t>）</w:t>
      </w:r>
      <w:r>
        <w:rPr>
          <w:rFonts w:hint="eastAsia" w:ascii="楷体" w:hAnsi="楷体" w:eastAsia="楷体"/>
          <w:b/>
          <w:sz w:val="24"/>
          <w:lang w:val="en-US" w:eastAsia="zh-CN"/>
        </w:rPr>
        <w:t>成交</w:t>
      </w:r>
      <w:r>
        <w:rPr>
          <w:rFonts w:hint="eastAsia" w:ascii="楷体" w:hAnsi="楷体" w:eastAsia="楷体"/>
          <w:b/>
          <w:sz w:val="24"/>
        </w:rPr>
        <w:t>通知书办理</w:t>
      </w:r>
    </w:p>
    <w:p w14:paraId="35644351">
      <w:pPr>
        <w:snapToGrid w:val="0"/>
        <w:spacing w:line="320" w:lineRule="exact"/>
        <w:rPr>
          <w:rFonts w:ascii="楷体" w:hAnsi="楷体" w:eastAsia="楷体" w:cs="楷体"/>
          <w:sz w:val="24"/>
          <w:shd w:val="clear" w:color="auto" w:fill="FFFFFF"/>
        </w:rPr>
      </w:pPr>
      <w:r>
        <w:rPr>
          <w:rFonts w:hint="eastAsia" w:ascii="楷体" w:hAnsi="楷体" w:eastAsia="楷体"/>
          <w:sz w:val="24"/>
        </w:rPr>
        <w:t>1、办事依</w:t>
      </w:r>
      <w:r>
        <w:rPr>
          <w:rFonts w:hint="eastAsia" w:ascii="楷体" w:hAnsi="楷体" w:eastAsia="楷体" w:cs="楷体"/>
          <w:sz w:val="24"/>
        </w:rPr>
        <w:t>据：</w:t>
      </w:r>
      <w:r>
        <w:rPr>
          <w:rFonts w:hint="eastAsia" w:ascii="楷体" w:hAnsi="楷体" w:eastAsia="楷体"/>
          <w:sz w:val="24"/>
        </w:rPr>
        <w:t>《中华人民共和国政府采购法实施条例》四十三条</w:t>
      </w:r>
      <w:r>
        <w:rPr>
          <w:rFonts w:hint="eastAsia" w:ascii="楷体" w:hAnsi="楷体" w:eastAsia="楷体" w:cs="楷体"/>
          <w:sz w:val="24"/>
          <w:shd w:val="clear" w:color="auto" w:fill="FFFFFF"/>
        </w:rPr>
        <w:t>采购人或者采购代理机构应当自中标、成交供应商确定之日起2个工作日内，发出中标、成交通知书。</w:t>
      </w:r>
    </w:p>
    <w:p w14:paraId="45EA7541">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工程科</w:t>
      </w:r>
      <w:r>
        <w:rPr>
          <w:rFonts w:hint="eastAsia" w:ascii="楷体" w:hAnsi="楷体" w:eastAsia="楷体" w:cs="楷体"/>
          <w:sz w:val="24"/>
        </w:rPr>
        <w:t xml:space="preserve"> </w:t>
      </w:r>
    </w:p>
    <w:p w14:paraId="67EB8205">
      <w:pPr>
        <w:snapToGrid w:val="0"/>
        <w:spacing w:line="320" w:lineRule="exact"/>
        <w:rPr>
          <w:rFonts w:ascii="楷体" w:hAnsi="楷体" w:eastAsia="楷体" w:cs="楷体"/>
          <w:sz w:val="24"/>
        </w:rPr>
      </w:pPr>
      <w:r>
        <w:rPr>
          <w:rFonts w:hint="eastAsia" w:ascii="楷体" w:hAnsi="楷体" w:eastAsia="楷体" w:cs="楷体"/>
          <w:sz w:val="24"/>
        </w:rPr>
        <w:t>3、申请条件：评标已完成。</w:t>
      </w:r>
    </w:p>
    <w:p w14:paraId="5B5D56E7">
      <w:pPr>
        <w:snapToGrid w:val="0"/>
        <w:spacing w:line="320" w:lineRule="exact"/>
        <w:rPr>
          <w:rFonts w:ascii="楷体" w:hAnsi="楷体" w:eastAsia="楷体"/>
          <w:sz w:val="24"/>
        </w:rPr>
      </w:pPr>
      <w:r>
        <w:rPr>
          <w:rFonts w:hint="eastAsia" w:ascii="楷体" w:hAnsi="楷体" w:eastAsia="楷体"/>
          <w:sz w:val="24"/>
        </w:rPr>
        <w:t>4、办理材料：</w:t>
      </w:r>
    </w:p>
    <w:p w14:paraId="1DE9E9B1">
      <w:pPr>
        <w:snapToGrid w:val="0"/>
        <w:spacing w:line="320" w:lineRule="exact"/>
        <w:rPr>
          <w:rFonts w:ascii="楷体" w:hAnsi="楷体" w:eastAsia="楷体" w:cs="楷体"/>
          <w:kern w:val="0"/>
          <w:sz w:val="24"/>
        </w:rPr>
      </w:pPr>
      <w:r>
        <w:rPr>
          <w:rFonts w:hint="eastAsia" w:ascii="楷体" w:hAnsi="楷体" w:eastAsia="楷体" w:cs="楷体"/>
          <w:sz w:val="24"/>
        </w:rPr>
        <w:t>采购人</w:t>
      </w:r>
      <w:r>
        <w:rPr>
          <w:rFonts w:hint="eastAsia" w:ascii="楷体" w:hAnsi="楷体" w:eastAsia="楷体" w:cs="楷体"/>
          <w:sz w:val="24"/>
          <w:lang w:val="en-US" w:eastAsia="zh-CN"/>
        </w:rPr>
        <w:t>及社会代理机构</w:t>
      </w:r>
      <w:r>
        <w:rPr>
          <w:rFonts w:hint="eastAsia" w:ascii="楷体" w:hAnsi="楷体" w:eastAsia="楷体" w:cs="楷体"/>
          <w:kern w:val="0"/>
          <w:sz w:val="24"/>
        </w:rPr>
        <w:t>登录企业库登录系统--成交通知书模块自行填写相关信息并提交</w:t>
      </w:r>
      <w:r>
        <w:rPr>
          <w:rFonts w:hint="eastAsia" w:ascii="楷体" w:hAnsi="楷体" w:eastAsia="楷体"/>
          <w:sz w:val="24"/>
        </w:rPr>
        <w:t>（提供电子件一份）</w:t>
      </w:r>
    </w:p>
    <w:p w14:paraId="44F1D110">
      <w:pPr>
        <w:numPr>
          <w:ilvl w:val="0"/>
          <w:numId w:val="5"/>
        </w:numPr>
        <w:snapToGrid w:val="0"/>
        <w:spacing w:line="320" w:lineRule="exact"/>
        <w:rPr>
          <w:rFonts w:ascii="楷体" w:hAnsi="楷体" w:eastAsia="楷体"/>
          <w:sz w:val="24"/>
        </w:rPr>
      </w:pPr>
      <w:r>
        <w:rPr>
          <w:rFonts w:hint="eastAsia" w:ascii="楷体" w:hAnsi="楷体" w:eastAsia="楷体"/>
          <w:sz w:val="24"/>
        </w:rPr>
        <w:t>办理流程：</w:t>
      </w:r>
    </w:p>
    <w:p w14:paraId="62469134">
      <w:pPr>
        <w:numPr>
          <w:ilvl w:val="0"/>
          <w:numId w:val="6"/>
        </w:numPr>
        <w:snapToGrid w:val="0"/>
        <w:spacing w:line="320" w:lineRule="exact"/>
        <w:rPr>
          <w:rFonts w:ascii="楷体" w:hAnsi="楷体" w:eastAsia="楷体" w:cs="楷体"/>
          <w:kern w:val="0"/>
          <w:sz w:val="24"/>
        </w:rPr>
      </w:pPr>
      <w:r>
        <w:rPr>
          <w:rFonts w:hint="eastAsia" w:ascii="楷体" w:hAnsi="楷体" w:eastAsia="楷体" w:cs="楷体"/>
          <w:sz w:val="24"/>
        </w:rPr>
        <w:t>采购人</w:t>
      </w:r>
      <w:r>
        <w:rPr>
          <w:rFonts w:hint="eastAsia" w:ascii="楷体" w:hAnsi="楷体" w:eastAsia="楷体" w:cs="楷体"/>
          <w:sz w:val="24"/>
          <w:lang w:val="en-US" w:eastAsia="zh-CN"/>
        </w:rPr>
        <w:t>及社会代理机构</w:t>
      </w:r>
      <w:r>
        <w:rPr>
          <w:rFonts w:hint="eastAsia" w:ascii="楷体" w:hAnsi="楷体" w:eastAsia="楷体" w:cs="楷体"/>
          <w:kern w:val="0"/>
          <w:sz w:val="24"/>
        </w:rPr>
        <w:t>登录企业库登录系统--成交通知书模块自行填写相关信息</w:t>
      </w:r>
    </w:p>
    <w:p w14:paraId="4AE5EF29">
      <w:pPr>
        <w:numPr>
          <w:ilvl w:val="0"/>
          <w:numId w:val="6"/>
        </w:numPr>
        <w:snapToGrid w:val="0"/>
        <w:spacing w:line="320" w:lineRule="exact"/>
        <w:rPr>
          <w:rFonts w:ascii="楷体" w:hAnsi="楷体" w:eastAsia="楷体" w:cs="楷体"/>
          <w:kern w:val="0"/>
          <w:sz w:val="24"/>
        </w:rPr>
      </w:pPr>
      <w:r>
        <w:rPr>
          <w:rFonts w:hint="eastAsia" w:ascii="楷体" w:hAnsi="楷体" w:eastAsia="楷体" w:cs="楷体"/>
          <w:kern w:val="0"/>
          <w:sz w:val="24"/>
        </w:rPr>
        <w:t>无需到场办理。</w:t>
      </w:r>
    </w:p>
    <w:p w14:paraId="452DD46F">
      <w:pPr>
        <w:numPr>
          <w:ilvl w:val="0"/>
          <w:numId w:val="5"/>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p>
    <w:p w14:paraId="0815F928">
      <w:pPr>
        <w:numPr>
          <w:ilvl w:val="0"/>
          <w:numId w:val="0"/>
        </w:numPr>
        <w:snapToGrid w:val="0"/>
        <w:spacing w:line="320" w:lineRule="exact"/>
        <w:rPr>
          <w:rFonts w:ascii="楷体" w:hAnsi="楷体" w:eastAsia="楷体" w:cs="楷体"/>
          <w:kern w:val="0"/>
          <w:sz w:val="24"/>
        </w:rPr>
      </w:pPr>
      <w:r>
        <w:rPr>
          <w:rFonts w:hint="eastAsia" w:ascii="楷体" w:hAnsi="楷体" w:eastAsia="楷体" w:cs="楷体"/>
          <w:sz w:val="24"/>
        </w:rPr>
        <w:t>提交成交通知书：</w:t>
      </w:r>
      <w:r>
        <w:rPr>
          <w:rFonts w:hint="eastAsia" w:ascii="楷体" w:hAnsi="楷体" w:eastAsia="楷体" w:cs="楷体"/>
          <w:kern w:val="0"/>
          <w:sz w:val="24"/>
        </w:rPr>
        <w:t>确定成交供应商之日起两个工作日内。</w:t>
      </w:r>
    </w:p>
    <w:p w14:paraId="6ECA27CE">
      <w:pPr>
        <w:snapToGrid w:val="0"/>
        <w:spacing w:line="320" w:lineRule="exact"/>
        <w:rPr>
          <w:rFonts w:ascii="楷体" w:hAnsi="楷体" w:eastAsia="楷体"/>
          <w:sz w:val="24"/>
        </w:rPr>
      </w:pPr>
      <w:r>
        <w:rPr>
          <w:rFonts w:hint="eastAsia" w:ascii="楷体" w:hAnsi="楷体" w:eastAsia="楷体"/>
          <w:sz w:val="24"/>
        </w:rPr>
        <w:t>7、收费标准：无</w:t>
      </w:r>
    </w:p>
    <w:p w14:paraId="298962E8">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w:t>
      </w:r>
    </w:p>
    <w:p w14:paraId="19DE10F0">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4E4A56DF">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14:paraId="41D9ACF8">
      <w:pPr>
        <w:snapToGrid w:val="0"/>
        <w:spacing w:line="320" w:lineRule="exact"/>
        <w:rPr>
          <w:rFonts w:ascii="楷体" w:hAnsi="楷体" w:eastAsia="楷体" w:cs="楷体"/>
          <w:sz w:val="24"/>
        </w:rPr>
      </w:pPr>
      <w:r>
        <w:rPr>
          <w:rFonts w:hint="eastAsia" w:ascii="楷体" w:hAnsi="楷体" w:eastAsia="楷体"/>
          <w:sz w:val="24"/>
        </w:rPr>
        <w:t>10、办理地点：网上办理</w:t>
      </w:r>
      <w:r>
        <w:rPr>
          <w:rFonts w:hint="eastAsia" w:ascii="楷体" w:hAnsi="楷体" w:eastAsia="楷体" w:cs="楷体"/>
          <w:sz w:val="24"/>
        </w:rPr>
        <w:t>。</w:t>
      </w:r>
    </w:p>
    <w:p w14:paraId="50CD5B6B">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cs="楷体"/>
          <w:sz w:val="24"/>
          <w:lang w:val="en-US" w:eastAsia="zh-CN"/>
        </w:rPr>
        <w:t>采购</w:t>
      </w:r>
      <w:r>
        <w:rPr>
          <w:rFonts w:hint="eastAsia" w:ascii="楷体" w:hAnsi="楷体" w:eastAsia="楷体"/>
          <w:sz w:val="24"/>
        </w:rPr>
        <w:t>科（0562-58858</w:t>
      </w:r>
      <w:r>
        <w:rPr>
          <w:rFonts w:hint="eastAsia" w:ascii="楷体" w:hAnsi="楷体" w:eastAsia="楷体"/>
          <w:sz w:val="24"/>
          <w:lang w:val="en-US" w:eastAsia="zh-CN"/>
        </w:rPr>
        <w:t>60</w:t>
      </w:r>
      <w:r>
        <w:rPr>
          <w:rFonts w:hint="eastAsia" w:ascii="楷体" w:hAnsi="楷体" w:eastAsia="楷体"/>
          <w:sz w:val="24"/>
        </w:rPr>
        <w:t>）</w:t>
      </w:r>
    </w:p>
    <w:p w14:paraId="41DD3DA8">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14:paraId="700D094B">
      <w:pPr>
        <w:snapToGrid w:val="0"/>
        <w:spacing w:line="320" w:lineRule="exact"/>
        <w:rPr>
          <w:rFonts w:ascii="楷体" w:hAnsi="楷体" w:eastAsia="楷体" w:cs="楷体"/>
          <w:sz w:val="24"/>
        </w:rPr>
      </w:pPr>
    </w:p>
    <w:p w14:paraId="03735C08">
      <w:pPr>
        <w:snapToGrid w:val="0"/>
        <w:spacing w:line="320" w:lineRule="exact"/>
        <w:rPr>
          <w:rFonts w:ascii="楷体" w:hAnsi="楷体" w:eastAsia="楷体"/>
          <w:b/>
          <w:sz w:val="24"/>
        </w:rPr>
      </w:pPr>
    </w:p>
    <w:p w14:paraId="5FBF6C68">
      <w:pPr>
        <w:snapToGrid w:val="0"/>
        <w:spacing w:line="320" w:lineRule="exact"/>
        <w:rPr>
          <w:rFonts w:ascii="楷体" w:hAnsi="楷体" w:eastAsia="楷体"/>
          <w:b/>
          <w:sz w:val="24"/>
        </w:rPr>
      </w:pPr>
    </w:p>
    <w:p w14:paraId="5126B42F">
      <w:pPr>
        <w:snapToGrid w:val="0"/>
        <w:spacing w:line="320" w:lineRule="exact"/>
        <w:rPr>
          <w:rFonts w:ascii="楷体" w:hAnsi="楷体" w:eastAsia="楷体"/>
          <w:b/>
          <w:sz w:val="24"/>
        </w:rPr>
      </w:pPr>
    </w:p>
    <w:p w14:paraId="0539A5CB">
      <w:pPr>
        <w:snapToGrid w:val="0"/>
        <w:spacing w:line="320" w:lineRule="exact"/>
        <w:rPr>
          <w:rFonts w:ascii="楷体" w:hAnsi="楷体" w:eastAsia="楷体"/>
          <w:b/>
          <w:sz w:val="24"/>
        </w:rPr>
      </w:pPr>
    </w:p>
    <w:p w14:paraId="67533529">
      <w:pPr>
        <w:snapToGrid w:val="0"/>
        <w:spacing w:line="320" w:lineRule="exact"/>
        <w:rPr>
          <w:rFonts w:ascii="楷体" w:hAnsi="楷体" w:eastAsia="楷体"/>
          <w:b/>
          <w:sz w:val="24"/>
        </w:rPr>
      </w:pPr>
    </w:p>
    <w:p w14:paraId="210111ED">
      <w:pPr>
        <w:snapToGrid w:val="0"/>
        <w:spacing w:line="320" w:lineRule="exact"/>
        <w:rPr>
          <w:rFonts w:ascii="楷体" w:hAnsi="楷体" w:eastAsia="楷体"/>
          <w:b/>
          <w:sz w:val="24"/>
        </w:rPr>
      </w:pPr>
    </w:p>
    <w:p w14:paraId="6352CB72">
      <w:pPr>
        <w:snapToGrid w:val="0"/>
        <w:spacing w:line="320" w:lineRule="exact"/>
        <w:rPr>
          <w:rFonts w:ascii="楷体" w:hAnsi="楷体" w:eastAsia="楷体"/>
          <w:b/>
          <w:sz w:val="24"/>
        </w:rPr>
      </w:pPr>
    </w:p>
    <w:p w14:paraId="0BF2C5F9">
      <w:pPr>
        <w:snapToGrid w:val="0"/>
        <w:spacing w:line="320" w:lineRule="exact"/>
        <w:rPr>
          <w:rFonts w:ascii="楷体" w:hAnsi="楷体" w:eastAsia="楷体"/>
          <w:b/>
          <w:sz w:val="24"/>
        </w:rPr>
      </w:pPr>
    </w:p>
    <w:p w14:paraId="5438BE15">
      <w:pPr>
        <w:snapToGrid w:val="0"/>
        <w:spacing w:line="320" w:lineRule="exact"/>
        <w:rPr>
          <w:rFonts w:ascii="楷体" w:hAnsi="楷体" w:eastAsia="楷体"/>
          <w:b/>
          <w:sz w:val="24"/>
        </w:rPr>
      </w:pPr>
    </w:p>
    <w:p w14:paraId="3EB8CB7F">
      <w:pPr>
        <w:snapToGrid w:val="0"/>
        <w:spacing w:line="320" w:lineRule="exact"/>
        <w:rPr>
          <w:rFonts w:ascii="楷体" w:hAnsi="楷体" w:eastAsia="楷体"/>
          <w:b/>
          <w:sz w:val="24"/>
        </w:rPr>
      </w:pPr>
    </w:p>
    <w:p w14:paraId="5FE6F74D">
      <w:pPr>
        <w:snapToGrid w:val="0"/>
        <w:spacing w:line="320" w:lineRule="exact"/>
        <w:rPr>
          <w:rFonts w:ascii="楷体" w:hAnsi="楷体" w:eastAsia="楷体"/>
          <w:b/>
          <w:sz w:val="24"/>
        </w:rPr>
      </w:pPr>
    </w:p>
    <w:p w14:paraId="4553AF24">
      <w:pPr>
        <w:snapToGrid w:val="0"/>
        <w:spacing w:line="320" w:lineRule="exact"/>
        <w:rPr>
          <w:rFonts w:ascii="楷体" w:hAnsi="楷体" w:eastAsia="楷体"/>
          <w:b/>
          <w:sz w:val="24"/>
        </w:rPr>
      </w:pPr>
    </w:p>
    <w:p w14:paraId="51CEBD45">
      <w:pPr>
        <w:snapToGrid w:val="0"/>
        <w:spacing w:line="320" w:lineRule="exact"/>
        <w:rPr>
          <w:rFonts w:ascii="楷体" w:hAnsi="楷体" w:eastAsia="楷体"/>
          <w:b/>
          <w:sz w:val="24"/>
        </w:rPr>
      </w:pPr>
    </w:p>
    <w:p w14:paraId="560AB564">
      <w:pPr>
        <w:snapToGrid w:val="0"/>
        <w:spacing w:line="320" w:lineRule="exact"/>
        <w:rPr>
          <w:rFonts w:ascii="楷体" w:hAnsi="楷体" w:eastAsia="楷体"/>
          <w:b/>
          <w:sz w:val="24"/>
        </w:rPr>
      </w:pPr>
    </w:p>
    <w:p w14:paraId="07B0A82C">
      <w:pPr>
        <w:snapToGrid w:val="0"/>
        <w:spacing w:line="320" w:lineRule="exact"/>
        <w:rPr>
          <w:rFonts w:ascii="楷体" w:hAnsi="楷体" w:eastAsia="楷体"/>
          <w:b/>
          <w:sz w:val="24"/>
        </w:rPr>
      </w:pPr>
    </w:p>
    <w:p w14:paraId="41999924">
      <w:pPr>
        <w:snapToGrid w:val="0"/>
        <w:spacing w:line="320" w:lineRule="exact"/>
        <w:rPr>
          <w:rFonts w:ascii="楷体" w:hAnsi="楷体" w:eastAsia="楷体"/>
          <w:b/>
          <w:sz w:val="24"/>
        </w:rPr>
      </w:pPr>
    </w:p>
    <w:p w14:paraId="0F615E63">
      <w:pPr>
        <w:snapToGrid w:val="0"/>
        <w:spacing w:line="320" w:lineRule="exact"/>
        <w:rPr>
          <w:rFonts w:ascii="楷体" w:hAnsi="楷体" w:eastAsia="楷体"/>
          <w:b/>
          <w:sz w:val="24"/>
        </w:rPr>
      </w:pPr>
    </w:p>
    <w:p w14:paraId="15734CAC">
      <w:pPr>
        <w:snapToGrid w:val="0"/>
        <w:spacing w:line="320" w:lineRule="exact"/>
        <w:rPr>
          <w:rFonts w:ascii="楷体" w:hAnsi="楷体" w:eastAsia="楷体"/>
          <w:b/>
          <w:sz w:val="24"/>
        </w:rPr>
      </w:pPr>
    </w:p>
    <w:p w14:paraId="352EF6C1">
      <w:pPr>
        <w:snapToGrid w:val="0"/>
        <w:spacing w:line="320" w:lineRule="exact"/>
        <w:rPr>
          <w:rFonts w:ascii="楷体" w:hAnsi="楷体" w:eastAsia="楷体"/>
          <w:b/>
          <w:sz w:val="24"/>
        </w:rPr>
      </w:pPr>
    </w:p>
    <w:p w14:paraId="6E42CE6A">
      <w:pPr>
        <w:snapToGrid w:val="0"/>
        <w:spacing w:line="320" w:lineRule="exact"/>
        <w:rPr>
          <w:rFonts w:ascii="楷体" w:hAnsi="楷体" w:eastAsia="楷体"/>
          <w:b/>
          <w:sz w:val="24"/>
        </w:rPr>
      </w:pPr>
      <w:r>
        <w:rPr>
          <w:rFonts w:hint="eastAsia" w:ascii="楷体" w:hAnsi="楷体" w:eastAsia="楷体"/>
          <w:b/>
          <w:sz w:val="24"/>
        </w:rPr>
        <w:t>（</w:t>
      </w:r>
      <w:r>
        <w:rPr>
          <w:rFonts w:hint="eastAsia" w:ascii="楷体" w:hAnsi="楷体" w:eastAsia="楷体"/>
          <w:b/>
          <w:sz w:val="24"/>
          <w:lang w:val="en-US" w:eastAsia="zh-CN"/>
        </w:rPr>
        <w:t>八</w:t>
      </w:r>
      <w:r>
        <w:rPr>
          <w:rFonts w:hint="eastAsia" w:ascii="楷体" w:hAnsi="楷体" w:eastAsia="楷体"/>
          <w:b/>
          <w:sz w:val="24"/>
        </w:rPr>
        <w:t>）合同公开</w:t>
      </w:r>
    </w:p>
    <w:p w14:paraId="7531EDF6">
      <w:pPr>
        <w:snapToGrid w:val="0"/>
        <w:spacing w:line="320" w:lineRule="exact"/>
        <w:rPr>
          <w:rFonts w:ascii="楷体" w:hAnsi="楷体" w:eastAsia="楷体" w:cs="楷体"/>
          <w:sz w:val="24"/>
          <w:shd w:val="clear" w:color="auto" w:fill="FFFFFF"/>
        </w:rPr>
      </w:pPr>
      <w:r>
        <w:rPr>
          <w:rFonts w:hint="eastAsia" w:ascii="楷体" w:hAnsi="楷体" w:eastAsia="楷体"/>
          <w:sz w:val="24"/>
        </w:rPr>
        <w:t>1、</w:t>
      </w:r>
      <w:r>
        <w:rPr>
          <w:rFonts w:hint="eastAsia" w:ascii="楷体" w:hAnsi="楷体" w:eastAsia="楷体" w:cs="楷体"/>
          <w:sz w:val="24"/>
        </w:rPr>
        <w:t>办事依据：《</w:t>
      </w:r>
      <w:r>
        <w:rPr>
          <w:rFonts w:hint="eastAsia" w:ascii="楷体" w:hAnsi="楷体" w:eastAsia="楷体" w:cs="楷体"/>
          <w:kern w:val="0"/>
          <w:sz w:val="24"/>
        </w:rPr>
        <w:t>中华人民共和国采购法实施条例</w:t>
      </w:r>
      <w:r>
        <w:rPr>
          <w:rFonts w:hint="eastAsia" w:ascii="楷体" w:hAnsi="楷体" w:eastAsia="楷体" w:cs="楷体"/>
          <w:sz w:val="24"/>
        </w:rPr>
        <w:t>》</w:t>
      </w:r>
      <w:r>
        <w:rPr>
          <w:rFonts w:hint="eastAsia" w:ascii="楷体" w:hAnsi="楷体" w:eastAsia="楷体" w:cs="楷体"/>
          <w:kern w:val="0"/>
          <w:sz w:val="24"/>
        </w:rPr>
        <w:t>第五十条</w:t>
      </w:r>
      <w:r>
        <w:rPr>
          <w:rFonts w:hint="eastAsia" w:ascii="楷体" w:hAnsi="楷体" w:eastAsia="楷体" w:cs="楷体"/>
          <w:sz w:val="24"/>
          <w:shd w:val="clear" w:color="auto" w:fill="FFFFFF"/>
        </w:rPr>
        <w:t>采购人应当自政府采购合同签订之日起2个工作日内，将政府采购合同在省级以上人民政府财政部门指定的媒体上公告，但政府采购合同中涉及国家秘密、商业秘密的内容除外。</w:t>
      </w:r>
    </w:p>
    <w:p w14:paraId="5B009830">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办理机构：铜陵市公共资源交易中心工程科信息发布岗</w:t>
      </w:r>
    </w:p>
    <w:p w14:paraId="39478EEF">
      <w:pPr>
        <w:snapToGrid w:val="0"/>
        <w:spacing w:line="320" w:lineRule="exact"/>
        <w:rPr>
          <w:rFonts w:ascii="楷体" w:hAnsi="楷体" w:eastAsia="楷体" w:cs="楷体"/>
          <w:kern w:val="0"/>
          <w:sz w:val="24"/>
        </w:rPr>
      </w:pPr>
      <w:r>
        <w:rPr>
          <w:rFonts w:hint="eastAsia" w:ascii="楷体" w:hAnsi="楷体" w:eastAsia="楷体" w:cs="楷体"/>
          <w:sz w:val="24"/>
        </w:rPr>
        <w:t>3、申请条件：</w:t>
      </w:r>
      <w:r>
        <w:rPr>
          <w:rFonts w:hint="eastAsia" w:ascii="楷体" w:hAnsi="楷体" w:eastAsia="楷体" w:cs="楷体"/>
          <w:sz w:val="24"/>
          <w:lang w:val="en-US" w:eastAsia="zh-CN"/>
        </w:rPr>
        <w:t>成交</w:t>
      </w:r>
      <w:r>
        <w:rPr>
          <w:rFonts w:hint="eastAsia" w:ascii="楷体" w:hAnsi="楷体" w:eastAsia="楷体" w:cs="楷体"/>
          <w:sz w:val="24"/>
        </w:rPr>
        <w:t>通知书已办理。</w:t>
      </w:r>
    </w:p>
    <w:p w14:paraId="2B2BCAD3">
      <w:pPr>
        <w:snapToGrid w:val="0"/>
        <w:spacing w:line="320" w:lineRule="exact"/>
        <w:rPr>
          <w:rFonts w:ascii="楷体" w:hAnsi="楷体" w:eastAsia="楷体" w:cs="楷体"/>
          <w:sz w:val="24"/>
        </w:rPr>
      </w:pPr>
      <w:r>
        <w:rPr>
          <w:rFonts w:hint="eastAsia" w:ascii="楷体" w:hAnsi="楷体" w:eastAsia="楷体"/>
          <w:sz w:val="24"/>
        </w:rPr>
        <w:t>4、办理材料：</w:t>
      </w:r>
    </w:p>
    <w:p w14:paraId="4B3F21D8">
      <w:pPr>
        <w:pStyle w:val="5"/>
        <w:widowControl/>
        <w:spacing w:line="18" w:lineRule="atLeast"/>
        <w:ind w:firstLine="360" w:firstLineChars="150"/>
        <w:rPr>
          <w:rFonts w:ascii="楷体" w:hAnsi="楷体" w:eastAsia="楷体"/>
        </w:rPr>
      </w:pPr>
      <w:r>
        <w:rPr>
          <w:rFonts w:hint="eastAsia" w:ascii="楷体" w:hAnsi="楷体" w:eastAsia="楷体"/>
        </w:rPr>
        <w:t>合同扫描件上传（提供电子件一份）</w:t>
      </w:r>
    </w:p>
    <w:p w14:paraId="78CE7B57">
      <w:pPr>
        <w:numPr>
          <w:ilvl w:val="0"/>
          <w:numId w:val="7"/>
        </w:numPr>
        <w:snapToGrid w:val="0"/>
        <w:spacing w:line="320" w:lineRule="exact"/>
        <w:rPr>
          <w:rFonts w:ascii="楷体" w:hAnsi="楷体" w:eastAsia="楷体"/>
          <w:sz w:val="24"/>
        </w:rPr>
      </w:pPr>
      <w:r>
        <w:rPr>
          <w:rFonts w:hint="eastAsia" w:ascii="楷体" w:hAnsi="楷体" w:eastAsia="楷体"/>
          <w:sz w:val="24"/>
        </w:rPr>
        <w:t>办理流程：</w:t>
      </w:r>
    </w:p>
    <w:p w14:paraId="63165D91">
      <w:pPr>
        <w:snapToGrid w:val="0"/>
        <w:spacing w:line="320" w:lineRule="exact"/>
        <w:rPr>
          <w:rFonts w:ascii="楷体" w:hAnsi="楷体" w:eastAsia="楷体"/>
          <w:sz w:val="24"/>
        </w:rPr>
      </w:pPr>
      <w:r>
        <w:rPr>
          <w:rFonts w:hint="eastAsia" w:ascii="楷体" w:hAnsi="楷体" w:eastAsia="楷体"/>
          <w:sz w:val="24"/>
        </w:rPr>
        <w:t>（1）中标单位系统上传合同扫描件</w:t>
      </w:r>
    </w:p>
    <w:p w14:paraId="3A77F8B8">
      <w:pPr>
        <w:numPr>
          <w:ilvl w:val="0"/>
          <w:numId w:val="8"/>
        </w:numPr>
        <w:snapToGrid w:val="0"/>
        <w:spacing w:line="320" w:lineRule="exact"/>
        <w:rPr>
          <w:rFonts w:ascii="楷体" w:hAnsi="楷体" w:eastAsia="楷体"/>
          <w:sz w:val="24"/>
        </w:rPr>
      </w:pPr>
      <w:r>
        <w:rPr>
          <w:rFonts w:hint="eastAsia" w:ascii="楷体" w:hAnsi="楷体" w:eastAsia="楷体"/>
          <w:sz w:val="24"/>
        </w:rPr>
        <w:t>采购人系统审核</w:t>
      </w:r>
    </w:p>
    <w:p w14:paraId="6FD1776D">
      <w:pPr>
        <w:numPr>
          <w:ilvl w:val="0"/>
          <w:numId w:val="8"/>
        </w:numPr>
        <w:snapToGrid w:val="0"/>
        <w:spacing w:line="320" w:lineRule="exact"/>
        <w:rPr>
          <w:rFonts w:ascii="楷体" w:hAnsi="楷体" w:eastAsia="楷体"/>
          <w:sz w:val="24"/>
        </w:rPr>
      </w:pPr>
      <w:r>
        <w:rPr>
          <w:rFonts w:hint="eastAsia" w:ascii="楷体" w:hAnsi="楷体" w:eastAsia="楷体"/>
          <w:sz w:val="24"/>
        </w:rPr>
        <w:t>工程科</w:t>
      </w:r>
      <w:r>
        <w:rPr>
          <w:rFonts w:hint="eastAsia" w:ascii="楷体" w:hAnsi="楷体" w:eastAsia="楷体"/>
          <w:sz w:val="24"/>
          <w:lang w:val="en-US" w:eastAsia="zh-CN"/>
        </w:rPr>
        <w:t>二楼</w:t>
      </w:r>
      <w:r>
        <w:rPr>
          <w:rFonts w:hint="eastAsia" w:ascii="楷体" w:hAnsi="楷体" w:eastAsia="楷体"/>
          <w:sz w:val="24"/>
        </w:rPr>
        <w:t>信息发布岗核对合同提交时间并发布</w:t>
      </w:r>
    </w:p>
    <w:p w14:paraId="5A3A0FDE">
      <w:pPr>
        <w:numPr>
          <w:ilvl w:val="0"/>
          <w:numId w:val="7"/>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r>
        <w:rPr>
          <w:rFonts w:hint="eastAsia" w:ascii="楷体" w:hAnsi="楷体" w:eastAsia="楷体" w:cs="楷体"/>
          <w:kern w:val="0"/>
          <w:sz w:val="24"/>
        </w:rPr>
        <w:t>合同签订两个工作日内提交合同，资料齐全即刻发布</w:t>
      </w:r>
    </w:p>
    <w:p w14:paraId="308BF498">
      <w:pPr>
        <w:snapToGrid w:val="0"/>
        <w:spacing w:line="320" w:lineRule="exact"/>
        <w:rPr>
          <w:rFonts w:ascii="楷体" w:hAnsi="楷体" w:eastAsia="楷体"/>
          <w:sz w:val="24"/>
        </w:rPr>
      </w:pPr>
      <w:r>
        <w:rPr>
          <w:rFonts w:hint="eastAsia" w:ascii="楷体" w:hAnsi="楷体" w:eastAsia="楷体"/>
          <w:sz w:val="24"/>
        </w:rPr>
        <w:t>7、收费标准：无</w:t>
      </w:r>
    </w:p>
    <w:p w14:paraId="061D0E14">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w:t>
      </w:r>
    </w:p>
    <w:p w14:paraId="488F8CA3">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3E826D11">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14:paraId="2A27C8BA">
      <w:pPr>
        <w:snapToGrid w:val="0"/>
        <w:spacing w:line="320" w:lineRule="exact"/>
        <w:rPr>
          <w:rFonts w:ascii="楷体" w:hAnsi="楷体" w:eastAsia="楷体" w:cs="楷体"/>
          <w:sz w:val="24"/>
        </w:rPr>
      </w:pPr>
      <w:r>
        <w:rPr>
          <w:rFonts w:hint="eastAsia" w:ascii="楷体" w:hAnsi="楷体" w:eastAsia="楷体"/>
          <w:sz w:val="24"/>
        </w:rPr>
        <w:t>10、办理地点：网上办理，具体工作人员在</w:t>
      </w:r>
      <w:r>
        <w:rPr>
          <w:rFonts w:hint="eastAsia" w:ascii="楷体" w:hAnsi="楷体" w:eastAsia="楷体" w:cs="楷体"/>
          <w:sz w:val="24"/>
        </w:rPr>
        <w:t>铜陵市公共资源交易中心</w:t>
      </w:r>
      <w:r>
        <w:rPr>
          <w:rFonts w:hint="eastAsia" w:ascii="楷体" w:hAnsi="楷体" w:eastAsia="楷体" w:cs="楷体"/>
          <w:sz w:val="24"/>
          <w:lang w:val="en-US" w:eastAsia="zh-CN"/>
        </w:rPr>
        <w:t>二</w:t>
      </w:r>
      <w:r>
        <w:rPr>
          <w:rFonts w:hint="eastAsia" w:ascii="楷体" w:hAnsi="楷体" w:eastAsia="楷体" w:cs="楷体"/>
          <w:sz w:val="24"/>
        </w:rPr>
        <w:t>楼</w:t>
      </w:r>
      <w:r>
        <w:rPr>
          <w:rFonts w:hint="eastAsia" w:ascii="楷体" w:hAnsi="楷体" w:eastAsia="楷体" w:cs="楷体"/>
          <w:sz w:val="24"/>
          <w:lang w:val="en-US" w:eastAsia="zh-CN"/>
        </w:rPr>
        <w:t>工程</w:t>
      </w:r>
      <w:r>
        <w:rPr>
          <w:rFonts w:hint="eastAsia" w:ascii="楷体" w:hAnsi="楷体" w:eastAsia="楷体" w:cs="楷体"/>
          <w:sz w:val="24"/>
        </w:rPr>
        <w:t>科办公。</w:t>
      </w:r>
    </w:p>
    <w:p w14:paraId="3640C6EB">
      <w:pPr>
        <w:snapToGrid w:val="0"/>
        <w:spacing w:line="320" w:lineRule="exact"/>
        <w:rPr>
          <w:rFonts w:ascii="楷体" w:hAnsi="楷体" w:eastAsia="楷体" w:cs="楷体"/>
          <w:sz w:val="24"/>
        </w:rPr>
      </w:pPr>
      <w:r>
        <w:rPr>
          <w:rFonts w:hint="eastAsia" w:ascii="楷体" w:hAnsi="楷体" w:eastAsia="楷体"/>
          <w:sz w:val="24"/>
        </w:rPr>
        <w:t xml:space="preserve">11、咨询电话：  </w:t>
      </w:r>
      <w:r>
        <w:rPr>
          <w:rFonts w:hint="eastAsia" w:ascii="楷体" w:hAnsi="楷体" w:eastAsia="楷体"/>
          <w:sz w:val="24"/>
          <w:lang w:val="en-US" w:eastAsia="zh-CN"/>
        </w:rPr>
        <w:t>二</w:t>
      </w:r>
      <w:r>
        <w:rPr>
          <w:rFonts w:hint="eastAsia" w:ascii="楷体" w:hAnsi="楷体" w:eastAsia="楷体"/>
          <w:sz w:val="24"/>
        </w:rPr>
        <w:t>楼</w:t>
      </w:r>
      <w:r>
        <w:rPr>
          <w:rFonts w:hint="eastAsia" w:ascii="楷体" w:hAnsi="楷体" w:eastAsia="楷体"/>
          <w:sz w:val="24"/>
          <w:lang w:val="en-US" w:eastAsia="zh-CN"/>
        </w:rPr>
        <w:t>工程</w:t>
      </w:r>
      <w:r>
        <w:rPr>
          <w:rFonts w:hint="eastAsia" w:ascii="楷体" w:hAnsi="楷体" w:eastAsia="楷体"/>
          <w:sz w:val="24"/>
        </w:rPr>
        <w:t>科（0562-58858</w:t>
      </w:r>
      <w:r>
        <w:rPr>
          <w:rFonts w:hint="eastAsia" w:ascii="楷体" w:hAnsi="楷体" w:eastAsia="楷体"/>
          <w:sz w:val="24"/>
          <w:lang w:val="en-US" w:eastAsia="zh-CN"/>
        </w:rPr>
        <w:t>01</w:t>
      </w:r>
      <w:r>
        <w:rPr>
          <w:rFonts w:hint="eastAsia" w:ascii="楷体" w:hAnsi="楷体" w:eastAsia="楷体"/>
          <w:sz w:val="24"/>
        </w:rPr>
        <w:t>）</w:t>
      </w:r>
    </w:p>
    <w:p w14:paraId="434F771F">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14:paraId="769DA883">
      <w:pPr>
        <w:snapToGrid w:val="0"/>
        <w:spacing w:line="320" w:lineRule="exact"/>
        <w:rPr>
          <w:rFonts w:ascii="楷体" w:hAnsi="楷体" w:eastAsia="楷体" w:cs="楷体"/>
          <w:kern w:val="0"/>
          <w:sz w:val="24"/>
        </w:rPr>
      </w:pPr>
    </w:p>
    <w:p w14:paraId="0CD13297">
      <w:pPr>
        <w:snapToGrid w:val="0"/>
        <w:spacing w:line="320" w:lineRule="exact"/>
        <w:rPr>
          <w:rFonts w:ascii="楷体" w:hAnsi="楷体" w:eastAsia="楷体" w:cs="楷体"/>
          <w:sz w:val="24"/>
        </w:rPr>
      </w:pPr>
    </w:p>
    <w:p w14:paraId="68927490">
      <w:pPr>
        <w:snapToGrid w:val="0"/>
        <w:spacing w:line="320" w:lineRule="exact"/>
        <w:rPr>
          <w:rFonts w:hint="eastAsia" w:ascii="楷体" w:hAnsi="楷体" w:eastAsia="楷体"/>
          <w:b/>
          <w:sz w:val="24"/>
          <w:lang w:eastAsia="zh-CN"/>
        </w:rPr>
      </w:pPr>
      <w:r>
        <w:rPr>
          <w:rFonts w:hint="eastAsia" w:ascii="楷体" w:hAnsi="楷体" w:eastAsia="楷体"/>
          <w:b/>
          <w:sz w:val="24"/>
        </w:rPr>
        <w:t>（</w:t>
      </w:r>
      <w:r>
        <w:rPr>
          <w:rFonts w:hint="eastAsia" w:ascii="楷体" w:hAnsi="楷体" w:eastAsia="楷体"/>
          <w:b/>
          <w:sz w:val="24"/>
          <w:lang w:val="en-US" w:eastAsia="zh-CN"/>
        </w:rPr>
        <w:t>九</w:t>
      </w:r>
      <w:r>
        <w:rPr>
          <w:rFonts w:hint="eastAsia" w:ascii="楷体" w:hAnsi="楷体" w:eastAsia="楷体"/>
          <w:b/>
          <w:sz w:val="24"/>
        </w:rPr>
        <w:t>）</w:t>
      </w:r>
      <w:r>
        <w:rPr>
          <w:rFonts w:hint="eastAsia" w:ascii="楷体" w:hAnsi="楷体" w:eastAsia="楷体"/>
          <w:b/>
          <w:sz w:val="24"/>
          <w:lang w:val="en-US" w:eastAsia="zh-CN"/>
        </w:rPr>
        <w:t>资料归档</w:t>
      </w:r>
    </w:p>
    <w:p w14:paraId="6EE0DC7F">
      <w:pPr>
        <w:snapToGrid w:val="0"/>
        <w:spacing w:line="320" w:lineRule="exact"/>
        <w:rPr>
          <w:rFonts w:ascii="楷体" w:hAnsi="楷体" w:eastAsia="楷体" w:cs="楷体"/>
          <w:sz w:val="24"/>
          <w:shd w:val="clear" w:color="auto" w:fill="FFFFFF"/>
        </w:rPr>
      </w:pPr>
      <w:r>
        <w:rPr>
          <w:rFonts w:hint="eastAsia" w:ascii="楷体" w:hAnsi="楷体" w:eastAsia="楷体"/>
          <w:sz w:val="24"/>
        </w:rPr>
        <w:t>1、</w:t>
      </w:r>
      <w:r>
        <w:rPr>
          <w:rFonts w:hint="eastAsia" w:ascii="楷体" w:hAnsi="楷体" w:eastAsia="楷体" w:cs="楷体"/>
          <w:sz w:val="24"/>
        </w:rPr>
        <w:t>办事依据：《中华人民共和国政府采购法》第四十二条采购人、采购代理机构对政府采购项目每项采购活动的采购文件应当妥善保存，不得伪造、变造、隐匿或者销毁。《</w:t>
      </w:r>
      <w:r>
        <w:rPr>
          <w:rFonts w:hint="eastAsia" w:ascii="楷体" w:hAnsi="楷体" w:eastAsia="楷体" w:cs="楷体"/>
          <w:kern w:val="0"/>
          <w:sz w:val="24"/>
        </w:rPr>
        <w:t>中华人民共和国采购法实施条例</w:t>
      </w:r>
      <w:r>
        <w:rPr>
          <w:rFonts w:hint="eastAsia" w:ascii="楷体" w:hAnsi="楷体" w:eastAsia="楷体" w:cs="楷体"/>
          <w:sz w:val="24"/>
        </w:rPr>
        <w:t>》</w:t>
      </w:r>
      <w:r>
        <w:rPr>
          <w:rFonts w:hint="eastAsia" w:ascii="楷体" w:hAnsi="楷体" w:eastAsia="楷体" w:cs="楷体"/>
          <w:kern w:val="0"/>
          <w:sz w:val="24"/>
        </w:rPr>
        <w:t>第四十六条</w:t>
      </w:r>
      <w:r>
        <w:rPr>
          <w:rFonts w:hint="eastAsia" w:ascii="楷体" w:hAnsi="楷体" w:eastAsia="楷体" w:cs="楷体"/>
          <w:sz w:val="24"/>
          <w:shd w:val="clear" w:color="auto" w:fill="FFFFFF"/>
        </w:rPr>
        <w:t>采购法第四十二条规定的采购文件，可以用电子档案方式保存。</w:t>
      </w:r>
    </w:p>
    <w:p w14:paraId="6A09C332">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采购</w:t>
      </w:r>
      <w:r>
        <w:rPr>
          <w:rFonts w:hint="eastAsia" w:ascii="楷体" w:hAnsi="楷体" w:eastAsia="楷体" w:cs="楷体"/>
          <w:sz w:val="24"/>
        </w:rPr>
        <w:t>科，电子档案由信息化岗调取。</w:t>
      </w:r>
    </w:p>
    <w:p w14:paraId="2EC433BA">
      <w:pPr>
        <w:snapToGrid w:val="0"/>
        <w:spacing w:line="320" w:lineRule="exact"/>
        <w:rPr>
          <w:rFonts w:hint="eastAsia" w:ascii="楷体" w:hAnsi="楷体" w:eastAsia="楷体" w:cs="楷体"/>
          <w:kern w:val="0"/>
          <w:sz w:val="24"/>
        </w:rPr>
      </w:pPr>
      <w:r>
        <w:rPr>
          <w:rFonts w:hint="eastAsia" w:ascii="楷体" w:hAnsi="楷体" w:eastAsia="楷体" w:cs="楷体"/>
          <w:kern w:val="0"/>
          <w:sz w:val="24"/>
        </w:rPr>
        <w:t>3、归档：系统自动归集。</w:t>
      </w:r>
    </w:p>
    <w:p w14:paraId="587974BF">
      <w:pPr>
        <w:snapToGrid w:val="0"/>
        <w:spacing w:line="320" w:lineRule="exact"/>
        <w:rPr>
          <w:rFonts w:hint="eastAsia" w:ascii="楷体" w:hAnsi="楷体" w:eastAsia="楷体" w:cs="楷体"/>
          <w:kern w:val="0"/>
          <w:sz w:val="24"/>
        </w:rPr>
      </w:pPr>
      <w:r>
        <w:rPr>
          <w:rFonts w:hint="eastAsia" w:ascii="楷体" w:hAnsi="楷体" w:eastAsia="楷体" w:cs="楷体"/>
          <w:kern w:val="0"/>
          <w:sz w:val="24"/>
        </w:rPr>
        <w:t>4、</w:t>
      </w:r>
      <w:r>
        <w:rPr>
          <w:rFonts w:hint="eastAsia" w:ascii="楷体" w:hAnsi="楷体" w:eastAsia="楷体" w:cs="楷体"/>
          <w:kern w:val="0"/>
          <w:sz w:val="24"/>
          <w:lang w:val="en-US" w:eastAsia="zh-CN"/>
        </w:rPr>
        <w:t>归档</w:t>
      </w:r>
      <w:r>
        <w:rPr>
          <w:rFonts w:hint="eastAsia" w:ascii="楷体" w:hAnsi="楷体" w:eastAsia="楷体" w:cs="楷体"/>
          <w:kern w:val="0"/>
          <w:sz w:val="24"/>
        </w:rPr>
        <w:t>材料：</w:t>
      </w:r>
    </w:p>
    <w:p w14:paraId="69E65BBE">
      <w:pPr>
        <w:snapToGrid w:val="0"/>
        <w:spacing w:line="320" w:lineRule="exact"/>
        <w:rPr>
          <w:rFonts w:hint="default"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1）分散采购上传资料：</w:t>
      </w:r>
    </w:p>
    <w:p w14:paraId="225B18B2">
      <w:pPr>
        <w:snapToGrid w:val="0"/>
        <w:spacing w:line="320" w:lineRule="exact"/>
        <w:rPr>
          <w:rFonts w:hint="eastAsia"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① 财政部门批复的采购计划任务书</w:t>
      </w:r>
    </w:p>
    <w:p w14:paraId="78396891">
      <w:pPr>
        <w:snapToGrid w:val="0"/>
        <w:spacing w:line="320" w:lineRule="exact"/>
        <w:rPr>
          <w:rFonts w:hint="eastAsia"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② 社会代理机构在省级以上政府采购网登记截图</w:t>
      </w:r>
    </w:p>
    <w:p w14:paraId="5A8FE51C">
      <w:pPr>
        <w:snapToGrid w:val="0"/>
        <w:spacing w:line="320" w:lineRule="exact"/>
        <w:rPr>
          <w:rFonts w:hint="eastAsia"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③ 委托代理协议</w:t>
      </w:r>
    </w:p>
    <w:p w14:paraId="09439DEE">
      <w:pPr>
        <w:snapToGrid w:val="0"/>
        <w:spacing w:line="320" w:lineRule="exact"/>
        <w:rPr>
          <w:rFonts w:hint="default"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④项目相关需求附件（如有）</w:t>
      </w:r>
    </w:p>
    <w:p w14:paraId="565D03CB">
      <w:pPr>
        <w:snapToGrid w:val="0"/>
        <w:spacing w:line="320" w:lineRule="exact"/>
        <w:rPr>
          <w:rFonts w:hint="default"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⑤可行论证记录</w:t>
      </w:r>
    </w:p>
    <w:p w14:paraId="2FD6C8AA">
      <w:pPr>
        <w:snapToGrid w:val="0"/>
        <w:spacing w:line="320" w:lineRule="exact"/>
        <w:rPr>
          <w:rFonts w:hint="eastAsia"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⑥ 论证专家产生相关材料</w:t>
      </w:r>
    </w:p>
    <w:p w14:paraId="6B44AAC4">
      <w:pPr>
        <w:snapToGrid w:val="0"/>
        <w:spacing w:line="320" w:lineRule="exact"/>
        <w:rPr>
          <w:rFonts w:hint="default"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⑦ 单一来源公示</w:t>
      </w:r>
    </w:p>
    <w:p w14:paraId="063CA73F">
      <w:pPr>
        <w:snapToGrid w:val="0"/>
        <w:spacing w:line="320" w:lineRule="exact"/>
        <w:rPr>
          <w:rFonts w:hint="eastAsia"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⑧ 公示无异议说明函</w:t>
      </w:r>
    </w:p>
    <w:p w14:paraId="0782F7AA">
      <w:pPr>
        <w:snapToGrid w:val="0"/>
        <w:spacing w:line="320" w:lineRule="exact"/>
        <w:rPr>
          <w:rFonts w:hint="eastAsia"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2）分散采购抓取文件：</w:t>
      </w:r>
    </w:p>
    <w:p w14:paraId="1CBBAD55">
      <w:pPr>
        <w:snapToGrid w:val="0"/>
        <w:spacing w:line="320" w:lineRule="exact"/>
        <w:rPr>
          <w:rFonts w:hint="eastAsia"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① 成交结果公告</w:t>
      </w:r>
    </w:p>
    <w:p w14:paraId="5583EAFB">
      <w:pPr>
        <w:snapToGrid w:val="0"/>
        <w:spacing w:line="320" w:lineRule="exact"/>
        <w:rPr>
          <w:rFonts w:hint="eastAsia"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② 成交通知书</w:t>
      </w:r>
    </w:p>
    <w:p w14:paraId="449A65E0">
      <w:pPr>
        <w:snapToGrid w:val="0"/>
        <w:spacing w:line="320" w:lineRule="exact"/>
        <w:rPr>
          <w:rFonts w:hint="eastAsia"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③ 合同</w:t>
      </w:r>
    </w:p>
    <w:p w14:paraId="2DDF8AF4">
      <w:pPr>
        <w:snapToGrid w:val="0"/>
        <w:spacing w:line="320" w:lineRule="exact"/>
        <w:rPr>
          <w:rFonts w:hint="default"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④ 质疑、投诉及其回复材料（如有）</w:t>
      </w:r>
    </w:p>
    <w:p w14:paraId="42330D89">
      <w:pPr>
        <w:snapToGrid w:val="0"/>
        <w:spacing w:line="320" w:lineRule="exact"/>
        <w:rPr>
          <w:rFonts w:hint="eastAsia" w:ascii="楷体" w:hAnsi="楷体" w:eastAsia="楷体" w:cs="楷体"/>
          <w:sz w:val="24"/>
          <w:lang w:eastAsia="zh-CN"/>
        </w:rPr>
      </w:pPr>
      <w:r>
        <w:rPr>
          <w:rFonts w:hint="eastAsia" w:ascii="楷体" w:hAnsi="楷体" w:eastAsia="楷体" w:cs="楷体"/>
          <w:sz w:val="24"/>
          <w:lang w:val="en-US" w:eastAsia="zh-CN"/>
        </w:rPr>
        <w:t>5、</w:t>
      </w:r>
      <w:r>
        <w:rPr>
          <w:rFonts w:hint="eastAsia" w:ascii="楷体" w:hAnsi="楷体" w:eastAsia="楷体" w:cs="楷体"/>
          <w:sz w:val="24"/>
        </w:rPr>
        <w:t>办理时限：</w:t>
      </w:r>
      <w:r>
        <w:rPr>
          <w:rFonts w:hint="eastAsia" w:ascii="楷体" w:hAnsi="楷体" w:eastAsia="楷体" w:cs="楷体"/>
          <w:sz w:val="24"/>
          <w:lang w:val="en-US" w:eastAsia="zh-CN"/>
        </w:rPr>
        <w:t>即时办理</w:t>
      </w:r>
    </w:p>
    <w:p w14:paraId="3FEA964B">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6</w:t>
      </w:r>
      <w:r>
        <w:rPr>
          <w:rFonts w:hint="eastAsia" w:ascii="楷体" w:hAnsi="楷体" w:eastAsia="楷体" w:cs="楷体"/>
          <w:sz w:val="24"/>
        </w:rPr>
        <w:t>、收费标准：无</w:t>
      </w:r>
    </w:p>
    <w:p w14:paraId="2E8E1222">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7</w:t>
      </w:r>
      <w:r>
        <w:rPr>
          <w:rFonts w:hint="eastAsia" w:ascii="楷体" w:hAnsi="楷体" w:eastAsia="楷体" w:cs="楷体"/>
          <w:sz w:val="24"/>
        </w:rPr>
        <w:t>、办理形式：网上办理</w:t>
      </w:r>
      <w:bookmarkStart w:id="2" w:name="_GoBack"/>
      <w:bookmarkEnd w:id="2"/>
    </w:p>
    <w:p w14:paraId="28EDABD0">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8</w:t>
      </w:r>
      <w:r>
        <w:rPr>
          <w:rFonts w:hint="eastAsia" w:ascii="楷体" w:hAnsi="楷体" w:eastAsia="楷体" w:cs="楷体"/>
          <w:sz w:val="24"/>
        </w:rPr>
        <w:t>、办理时间：工作日9：00－12：00；13：00－17：00</w:t>
      </w:r>
    </w:p>
    <w:p w14:paraId="3AB64DF8">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9</w:t>
      </w:r>
      <w:r>
        <w:rPr>
          <w:rFonts w:hint="eastAsia" w:ascii="楷体" w:hAnsi="楷体" w:eastAsia="楷体" w:cs="楷体"/>
          <w:sz w:val="24"/>
        </w:rPr>
        <w:t>、办理地点：铜陵市公共资源交易中心五楼</w:t>
      </w:r>
      <w:r>
        <w:rPr>
          <w:rFonts w:hint="eastAsia" w:ascii="楷体" w:hAnsi="楷体" w:eastAsia="楷体" w:cs="楷体"/>
          <w:sz w:val="24"/>
          <w:lang w:val="en-US" w:eastAsia="zh-CN"/>
        </w:rPr>
        <w:t>采购</w:t>
      </w:r>
      <w:r>
        <w:rPr>
          <w:rFonts w:hint="eastAsia" w:ascii="楷体" w:hAnsi="楷体" w:eastAsia="楷体" w:cs="楷体"/>
          <w:sz w:val="24"/>
        </w:rPr>
        <w:t>科</w:t>
      </w:r>
    </w:p>
    <w:p w14:paraId="00D451BC">
      <w:pPr>
        <w:snapToGrid w:val="0"/>
        <w:spacing w:line="320" w:lineRule="exact"/>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0</w:t>
      </w:r>
      <w:r>
        <w:rPr>
          <w:rFonts w:hint="eastAsia" w:ascii="楷体" w:hAnsi="楷体" w:eastAsia="楷体" w:cs="楷体"/>
          <w:sz w:val="24"/>
        </w:rPr>
        <w:t>、咨询电话： 五楼</w:t>
      </w:r>
      <w:r>
        <w:rPr>
          <w:rFonts w:hint="eastAsia" w:ascii="楷体" w:hAnsi="楷体" w:eastAsia="楷体" w:cs="楷体"/>
          <w:sz w:val="24"/>
          <w:lang w:val="en-US" w:eastAsia="zh-CN"/>
        </w:rPr>
        <w:t>采购</w:t>
      </w:r>
      <w:r>
        <w:rPr>
          <w:rFonts w:hint="eastAsia" w:ascii="楷体" w:hAnsi="楷体" w:eastAsia="楷体" w:cs="楷体"/>
          <w:sz w:val="24"/>
        </w:rPr>
        <w:t>科（0562-58858</w:t>
      </w:r>
      <w:r>
        <w:rPr>
          <w:rFonts w:hint="eastAsia" w:ascii="楷体" w:hAnsi="楷体" w:eastAsia="楷体" w:cs="楷体"/>
          <w:sz w:val="24"/>
          <w:lang w:val="en-US" w:eastAsia="zh-CN"/>
        </w:rPr>
        <w:t>60</w:t>
      </w:r>
      <w:r>
        <w:rPr>
          <w:rFonts w:hint="eastAsia" w:ascii="楷体" w:hAnsi="楷体" w:eastAsia="楷体" w:cs="楷体"/>
          <w:sz w:val="24"/>
        </w:rPr>
        <w:t>）</w:t>
      </w:r>
    </w:p>
    <w:p w14:paraId="050A3FCD">
      <w:pPr>
        <w:snapToGrid w:val="0"/>
        <w:spacing w:line="320" w:lineRule="exact"/>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1</w:t>
      </w:r>
      <w:r>
        <w:rPr>
          <w:rFonts w:hint="eastAsia" w:ascii="楷体" w:hAnsi="楷体" w:eastAsia="楷体" w:cs="楷体"/>
          <w:sz w:val="24"/>
        </w:rPr>
        <w:t>、监督电话：财政局（0562-2629212）、公管局（0562-5886095）</w:t>
      </w:r>
    </w:p>
    <w:p w14:paraId="27FC569E">
      <w:pPr>
        <w:snapToGrid w:val="0"/>
        <w:spacing w:line="320" w:lineRule="exact"/>
        <w:rPr>
          <w:rFonts w:ascii="楷体" w:hAnsi="楷体" w:eastAsia="楷体" w:cs="楷体"/>
          <w:sz w:val="24"/>
        </w:rPr>
      </w:pPr>
    </w:p>
    <w:p w14:paraId="289AF440">
      <w:pPr>
        <w:snapToGrid w:val="0"/>
        <w:spacing w:line="320" w:lineRule="exact"/>
        <w:rPr>
          <w:rFonts w:hint="eastAsia" w:ascii="楷体" w:hAnsi="楷体" w:eastAsia="楷体"/>
          <w:b/>
          <w:sz w:val="24"/>
        </w:rPr>
      </w:pPr>
    </w:p>
    <w:p w14:paraId="7F25D235">
      <w:pPr>
        <w:snapToGrid w:val="0"/>
        <w:spacing w:line="320" w:lineRule="exact"/>
        <w:rPr>
          <w:rFonts w:ascii="楷体" w:hAnsi="楷体" w:eastAsia="楷体"/>
          <w:b/>
          <w:sz w:val="24"/>
        </w:rPr>
      </w:pPr>
      <w:r>
        <w:rPr>
          <w:rFonts w:hint="eastAsia" w:ascii="楷体" w:hAnsi="楷体" w:eastAsia="楷体"/>
          <w:b/>
          <w:sz w:val="24"/>
        </w:rPr>
        <w:t>（</w:t>
      </w:r>
      <w:r>
        <w:rPr>
          <w:rFonts w:hint="eastAsia" w:ascii="楷体" w:hAnsi="楷体" w:eastAsia="楷体"/>
          <w:b/>
          <w:sz w:val="24"/>
          <w:lang w:val="en-US" w:eastAsia="zh-CN"/>
        </w:rPr>
        <w:t>十</w:t>
      </w:r>
      <w:r>
        <w:rPr>
          <w:rFonts w:hint="eastAsia" w:ascii="楷体" w:hAnsi="楷体" w:eastAsia="楷体"/>
          <w:b/>
          <w:sz w:val="24"/>
        </w:rPr>
        <w:t>）档案查询</w:t>
      </w:r>
    </w:p>
    <w:p w14:paraId="14473E73">
      <w:pPr>
        <w:snapToGrid w:val="0"/>
        <w:spacing w:line="320" w:lineRule="exact"/>
        <w:rPr>
          <w:rFonts w:ascii="楷体" w:hAnsi="楷体" w:eastAsia="楷体" w:cs="楷体"/>
          <w:sz w:val="24"/>
          <w:shd w:val="clear" w:color="auto" w:fill="FFFFFF"/>
        </w:rPr>
      </w:pPr>
      <w:r>
        <w:rPr>
          <w:rFonts w:hint="eastAsia" w:ascii="楷体" w:hAnsi="楷体" w:eastAsia="楷体"/>
          <w:sz w:val="24"/>
        </w:rPr>
        <w:t>1、</w:t>
      </w:r>
      <w:r>
        <w:rPr>
          <w:rFonts w:hint="eastAsia" w:ascii="楷体" w:hAnsi="楷体" w:eastAsia="楷体" w:cs="楷体"/>
          <w:sz w:val="24"/>
        </w:rPr>
        <w:t>办事依据：《中华人民共和国政府采购法》第四十二条采购人、采购代理机构对政府采购项目每项采购活动的采购文件应当妥善保存，不得伪造、变造、隐匿或者销毁。《</w:t>
      </w:r>
      <w:r>
        <w:rPr>
          <w:rFonts w:hint="eastAsia" w:ascii="楷体" w:hAnsi="楷体" w:eastAsia="楷体" w:cs="楷体"/>
          <w:kern w:val="0"/>
          <w:sz w:val="24"/>
        </w:rPr>
        <w:t>中华人民共和国采购法实施条例</w:t>
      </w:r>
      <w:r>
        <w:rPr>
          <w:rFonts w:hint="eastAsia" w:ascii="楷体" w:hAnsi="楷体" w:eastAsia="楷体" w:cs="楷体"/>
          <w:sz w:val="24"/>
        </w:rPr>
        <w:t>》</w:t>
      </w:r>
      <w:r>
        <w:rPr>
          <w:rFonts w:hint="eastAsia" w:ascii="楷体" w:hAnsi="楷体" w:eastAsia="楷体" w:cs="楷体"/>
          <w:kern w:val="0"/>
          <w:sz w:val="24"/>
        </w:rPr>
        <w:t>第四十六条</w:t>
      </w:r>
      <w:r>
        <w:rPr>
          <w:rFonts w:hint="eastAsia" w:ascii="楷体" w:hAnsi="楷体" w:eastAsia="楷体" w:cs="楷体"/>
          <w:sz w:val="24"/>
          <w:shd w:val="clear" w:color="auto" w:fill="FFFFFF"/>
        </w:rPr>
        <w:t>采购法第四十二条规定的采购文件，可以用电子档案方式保存。</w:t>
      </w:r>
    </w:p>
    <w:p w14:paraId="4148356A">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w:t>
      </w:r>
      <w:r>
        <w:rPr>
          <w:rFonts w:hint="eastAsia" w:ascii="楷体" w:hAnsi="楷体" w:eastAsia="楷体" w:cs="楷体"/>
          <w:sz w:val="24"/>
        </w:rPr>
        <w:t>科，电子档案由信息化岗调取。</w:t>
      </w:r>
    </w:p>
    <w:p w14:paraId="46734649">
      <w:pPr>
        <w:snapToGrid w:val="0"/>
        <w:spacing w:line="320" w:lineRule="exact"/>
        <w:rPr>
          <w:rFonts w:ascii="楷体" w:hAnsi="楷体" w:eastAsia="楷体" w:cs="楷体"/>
          <w:kern w:val="0"/>
          <w:sz w:val="24"/>
        </w:rPr>
      </w:pPr>
      <w:r>
        <w:rPr>
          <w:rFonts w:hint="eastAsia" w:ascii="楷体" w:hAnsi="楷体" w:eastAsia="楷体" w:cs="楷体"/>
          <w:sz w:val="24"/>
        </w:rPr>
        <w:t>3、申请条件：中标通知书已办理或有质疑或投诉问题反映。</w:t>
      </w:r>
    </w:p>
    <w:p w14:paraId="7F4217FC">
      <w:pPr>
        <w:snapToGrid w:val="0"/>
        <w:spacing w:line="320" w:lineRule="exact"/>
        <w:rPr>
          <w:rFonts w:ascii="楷体" w:hAnsi="楷体" w:eastAsia="楷体" w:cs="楷体"/>
          <w:sz w:val="24"/>
        </w:rPr>
      </w:pPr>
      <w:r>
        <w:rPr>
          <w:rFonts w:hint="eastAsia" w:ascii="楷体" w:hAnsi="楷体" w:eastAsia="楷体"/>
          <w:sz w:val="24"/>
        </w:rPr>
        <w:t>4、办理材料：</w:t>
      </w:r>
    </w:p>
    <w:p w14:paraId="6F1E2BE2">
      <w:pPr>
        <w:pStyle w:val="5"/>
        <w:widowControl/>
        <w:spacing w:line="18" w:lineRule="atLeast"/>
        <w:ind w:firstLine="360" w:firstLineChars="150"/>
        <w:rPr>
          <w:rFonts w:ascii="楷体" w:hAnsi="楷体" w:eastAsia="楷体"/>
        </w:rPr>
      </w:pPr>
      <w:r>
        <w:rPr>
          <w:rFonts w:hint="eastAsia" w:ascii="楷体" w:hAnsi="楷体" w:eastAsia="楷体"/>
        </w:rPr>
        <w:t>申请调阅或查询的书面材料。（电子件一份或纸质原件一份）</w:t>
      </w:r>
    </w:p>
    <w:p w14:paraId="7E21B906">
      <w:pPr>
        <w:numPr>
          <w:ilvl w:val="0"/>
          <w:numId w:val="9"/>
        </w:numPr>
        <w:snapToGrid w:val="0"/>
        <w:spacing w:line="320" w:lineRule="exact"/>
        <w:rPr>
          <w:rFonts w:ascii="楷体" w:hAnsi="楷体" w:eastAsia="楷体"/>
          <w:sz w:val="24"/>
        </w:rPr>
      </w:pPr>
      <w:r>
        <w:rPr>
          <w:rFonts w:hint="eastAsia" w:ascii="楷体" w:hAnsi="楷体" w:eastAsia="楷体"/>
          <w:sz w:val="24"/>
        </w:rPr>
        <w:t>办理流程：</w:t>
      </w:r>
    </w:p>
    <w:p w14:paraId="33976C40">
      <w:pPr>
        <w:snapToGrid w:val="0"/>
        <w:spacing w:line="320" w:lineRule="exact"/>
        <w:rPr>
          <w:rFonts w:ascii="楷体" w:hAnsi="楷体" w:eastAsia="楷体"/>
          <w:sz w:val="24"/>
        </w:rPr>
      </w:pPr>
      <w:r>
        <w:rPr>
          <w:rFonts w:hint="eastAsia" w:ascii="楷体" w:hAnsi="楷体" w:eastAsia="楷体"/>
          <w:sz w:val="24"/>
        </w:rPr>
        <w:t>（1）相关申请人从OA系统上传电子函件或至现场递交纸质函件。</w:t>
      </w:r>
    </w:p>
    <w:p w14:paraId="64A14124">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sz w:val="24"/>
          <w:lang w:val="en-US" w:eastAsia="zh-CN"/>
        </w:rPr>
        <w:t>工程</w:t>
      </w:r>
      <w:r>
        <w:rPr>
          <w:rFonts w:hint="eastAsia" w:ascii="楷体" w:hAnsi="楷体" w:eastAsia="楷体"/>
          <w:sz w:val="24"/>
        </w:rPr>
        <w:t>科人员进行核对，</w:t>
      </w:r>
      <w:r>
        <w:rPr>
          <w:rFonts w:hint="eastAsia" w:ascii="楷体" w:hAnsi="楷体" w:eastAsia="楷体" w:cs="楷体"/>
          <w:sz w:val="24"/>
        </w:rPr>
        <w:t>电子档案由信息化岗调取。</w:t>
      </w:r>
    </w:p>
    <w:p w14:paraId="216C4CCF">
      <w:pPr>
        <w:numPr>
          <w:ilvl w:val="0"/>
          <w:numId w:val="9"/>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r>
        <w:rPr>
          <w:rFonts w:hint="eastAsia" w:ascii="楷体" w:hAnsi="楷体" w:eastAsia="楷体" w:cs="楷体"/>
          <w:kern w:val="0"/>
          <w:sz w:val="24"/>
          <w:lang w:val="en-US" w:eastAsia="zh-CN"/>
        </w:rPr>
        <w:t>即时办理</w:t>
      </w:r>
    </w:p>
    <w:p w14:paraId="587EFD24">
      <w:pPr>
        <w:snapToGrid w:val="0"/>
        <w:spacing w:line="320" w:lineRule="exact"/>
        <w:rPr>
          <w:rFonts w:ascii="楷体" w:hAnsi="楷体" w:eastAsia="楷体"/>
          <w:sz w:val="24"/>
        </w:rPr>
      </w:pPr>
      <w:r>
        <w:rPr>
          <w:rFonts w:hint="eastAsia" w:ascii="楷体" w:hAnsi="楷体" w:eastAsia="楷体"/>
          <w:sz w:val="24"/>
        </w:rPr>
        <w:t>7、收费标准：无</w:t>
      </w:r>
    </w:p>
    <w:p w14:paraId="7F29B924">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办理或现场办理</w:t>
      </w:r>
    </w:p>
    <w:p w14:paraId="17A41A5D">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14:paraId="7657DEE8">
      <w:pPr>
        <w:snapToGrid w:val="0"/>
        <w:spacing w:line="320" w:lineRule="exact"/>
        <w:rPr>
          <w:rFonts w:ascii="楷体" w:hAnsi="楷体" w:eastAsia="楷体" w:cs="楷体"/>
          <w:sz w:val="24"/>
        </w:rPr>
      </w:pPr>
      <w:r>
        <w:rPr>
          <w:rFonts w:hint="eastAsia" w:ascii="楷体" w:hAnsi="楷体" w:eastAsia="楷体"/>
          <w:sz w:val="24"/>
        </w:rPr>
        <w:t>10、办理地点：</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采购</w:t>
      </w:r>
      <w:r>
        <w:rPr>
          <w:rFonts w:hint="eastAsia" w:ascii="楷体" w:hAnsi="楷体" w:eastAsia="楷体" w:cs="楷体"/>
          <w:sz w:val="24"/>
        </w:rPr>
        <w:t>科</w:t>
      </w:r>
    </w:p>
    <w:p w14:paraId="07AA8EF8">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sz w:val="24"/>
          <w:lang w:val="en-US" w:eastAsia="zh-CN"/>
        </w:rPr>
        <w:t>工程</w:t>
      </w:r>
      <w:r>
        <w:rPr>
          <w:rFonts w:hint="eastAsia" w:ascii="楷体" w:hAnsi="楷体" w:eastAsia="楷体"/>
          <w:sz w:val="24"/>
        </w:rPr>
        <w:t>科（0562-58858</w:t>
      </w:r>
      <w:r>
        <w:rPr>
          <w:rFonts w:hint="eastAsia" w:ascii="楷体" w:hAnsi="楷体" w:eastAsia="楷体"/>
          <w:sz w:val="24"/>
          <w:lang w:val="en-US" w:eastAsia="zh-CN"/>
        </w:rPr>
        <w:t>60</w:t>
      </w:r>
      <w:r>
        <w:rPr>
          <w:rFonts w:hint="eastAsia" w:ascii="楷体" w:hAnsi="楷体" w:eastAsia="楷体"/>
          <w:sz w:val="24"/>
        </w:rPr>
        <w:t>）</w:t>
      </w:r>
    </w:p>
    <w:p w14:paraId="5939CC74">
      <w:pPr>
        <w:snapToGrid w:val="0"/>
        <w:spacing w:line="320" w:lineRule="exact"/>
        <w:rPr>
          <w:rFonts w:hint="eastAsia" w:ascii="楷体" w:hAnsi="楷体" w:eastAsia="楷体" w:cs="楷体"/>
          <w:kern w:val="0"/>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财政局（0562-2629212）、公管局（0562-5886095）</w:t>
      </w:r>
    </w:p>
    <w:p w14:paraId="6629A7E6">
      <w:pPr>
        <w:snapToGrid w:val="0"/>
        <w:spacing w:line="320" w:lineRule="exact"/>
        <w:rPr>
          <w:rFonts w:hint="eastAsia" w:ascii="楷体" w:hAnsi="楷体" w:eastAsia="楷体" w:cs="楷体"/>
          <w:kern w:val="0"/>
          <w:sz w:val="24"/>
        </w:rPr>
      </w:pPr>
    </w:p>
    <w:p w14:paraId="48A0FC47">
      <w:pPr>
        <w:snapToGrid w:val="0"/>
        <w:spacing w:line="320" w:lineRule="exact"/>
        <w:rPr>
          <w:rFonts w:hint="eastAsia" w:ascii="楷体" w:hAnsi="楷体" w:eastAsia="楷体" w:cs="楷体"/>
          <w:sz w:val="24"/>
        </w:rPr>
      </w:pPr>
      <w:r>
        <w:rPr>
          <w:rFonts w:hint="eastAsia" w:ascii="楷体" w:hAnsi="楷体" w:eastAsia="楷体"/>
          <w:bCs/>
          <w:sz w:val="28"/>
          <w:szCs w:val="28"/>
        </w:rPr>
        <w:br w:type="page"/>
      </w:r>
    </w:p>
    <w:p w14:paraId="54A8411F">
      <w:pPr>
        <w:snapToGrid w:val="0"/>
        <w:spacing w:line="320" w:lineRule="exact"/>
        <w:rPr>
          <w:rFonts w:hint="eastAsia" w:ascii="楷体" w:hAnsi="楷体" w:eastAsia="楷体" w:cs="楷体"/>
          <w:sz w:val="24"/>
        </w:rPr>
      </w:pPr>
    </w:p>
    <w:p w14:paraId="4F55A5CF">
      <w:pPr>
        <w:snapToGrid w:val="0"/>
        <w:rPr>
          <w:rFonts w:ascii="楷体" w:hAnsi="楷体" w:eastAsia="楷体" w:cs="楷体"/>
          <w:b/>
          <w:sz w:val="36"/>
          <w:szCs w:val="36"/>
        </w:rPr>
      </w:pPr>
    </w:p>
    <w:p w14:paraId="12086209">
      <w:pPr>
        <w:jc w:val="center"/>
        <w:rPr>
          <w:b/>
          <w:bCs/>
        </w:rPr>
      </w:pPr>
      <w:r>
        <w:rPr>
          <w:rFonts w:hint="eastAsia"/>
          <w:b/>
          <w:bCs/>
          <w:lang w:val="en-US" w:eastAsia="zh-CN"/>
        </w:rPr>
        <w:t>分散</w:t>
      </w:r>
      <w:r>
        <w:rPr>
          <w:rFonts w:hint="eastAsia"/>
          <w:b/>
          <w:bCs/>
        </w:rPr>
        <w:t>采购项目办理流程图</w:t>
      </w:r>
    </w:p>
    <w:p w14:paraId="4DD95F0C">
      <w:r>
        <w:pict>
          <v:shape id="_x0000_s1087" o:spid="_x0000_s1087" o:spt="202" type="#_x0000_t202" style="position:absolute;left:0pt;margin-left:308.2pt;margin-top:64.75pt;height:30.05pt;width:108pt;z-index:251668480;mso-width-relative:page;mso-height-relative:page;" coordsize="21600,21600" o:gfxdata="UEsDBAoAAAAAAIdO4kAAAAAAAAAAAAAAAAAEAAAAZHJzL1BLAwQUAAAACACHTuJA6Y0rEtYAAAAL&#10;AQAADwAAAGRycy9kb3ducmV2LnhtbE2PzU7DMBCE70i8g7VI3KjzA1Ya4lQCCQlxo+TCzY23SYS9&#10;jmK3KW/PcoLjznyanWl2F+/EGZc4BdKQbzIQSH2wEw0auo+XuwpETIascYFQwzdG2LXXV42pbVjp&#10;Hc/7NAgOoVgbDWNKcy1l7Ef0Jm7CjMTeMSzeJD6XQdrFrBzunSyyTElvJuIPo5nxecT+a3/yGl7V&#10;U/rEzr7ZsijD2sl+Obqo9e1Nnj2CSHhJfzD81ufq0HKnQziRjcJpULm6Z5SNYvsAgomqLFg5sFJt&#10;Fci2kf83tD9QSwMEFAAAAAgAh07iQNmyI2FcAgAAxwQAAA4AAABkcnMvZTJvRG9jLnhtbK1US27b&#10;MBDdF+gdCO4b2fnXiBy4CVwUCJoAadE1TVEWUf5K0pbSAzQ36Kqb7nuunKOPlOz8usiiXsgznNGb&#10;mcc3OjnttCJr4YO0pqTjnRElwnBbSbMs6edP8zfHlITITMWUNaKkNyLQ0+nrVyetm4hd21hVCU8A&#10;YsKkdSVtYnSTogi8EZqFHeuEQbC2XrMI1y+LyrMW6FoVu6PRYdFaXzlvuQgBp+d9kA6I/iWAtq4l&#10;F+eWr7QwsUf1QrGIkUIjXaDT3G1dCx4v6zqISFRJMWnMTxSBvUjPYnrCJkvPXCP50AJ7SQtPZtJM&#10;GhTdQp2zyMjKy2dQWnJvg63jDre66AfJjGCK8egJN9cNcyLPAqqD25Ie/h8s/7i+8kRWUMKYEsM0&#10;bvzu5+3drz93v38QnIGg1oUJ8q4dMmP3znZI3pwHHKa5u9rr9I+JCOKg92ZLr+gi4emlvaPx4Qgh&#10;jtje8fhw7yDBFPdvOx/ie2E1SUZJPa4vs8rWFyH2qZuUVCxYJau5VCo7frk4U56sGa56nn8D+qM0&#10;ZUhbUpQeZeRHsYS9hVgoxr8+R0C3yqR6Iqtr6CtR1FORrNgtuoG3ha1uQJu3vfKC43OJKhcsxCvm&#10;ITXQgWWMl3jUyqI1O1iUNNZ//9d5yocCEKWkhXRLGr6tmBeUqA8G2ng73t8HbMzO/sHRLhz/MLJ4&#10;GDErfWZBGa4f3WUz5Ue1MWtv9Rfs7CxVRYgZjtoljRvzLPYLhZ3nYjbLSVC3Y/HCXDueoBNhxs5W&#10;0dYyX2SiqecGAkgO9J2lMOxiWqCHfs66//5M/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pjSsS&#10;1gAAAAsBAAAPAAAAAAAAAAEAIAAAACIAAABkcnMvZG93bnJldi54bWxQSwECFAAUAAAACACHTuJA&#10;2bIjYVwCAADHBAAADgAAAAAAAAABACAAAAAlAQAAZHJzL2Uyb0RvYy54bWxQSwUGAAAAAAYABgBZ&#10;AQAA8wUAAAAA&#10;">
            <v:path/>
            <v:fill focussize="0,0"/>
            <v:stroke weight="0.5pt" joinstyle="round"/>
            <v:imagedata o:title=""/>
            <o:lock v:ext="edit"/>
            <v:textbox>
              <w:txbxContent>
                <w:p w14:paraId="6F5E76BF">
                  <w:pPr>
                    <w:ind w:firstLine="420" w:firstLineChars="200"/>
                  </w:pPr>
                  <w:r>
                    <w:rPr>
                      <w:rFonts w:hint="eastAsia"/>
                    </w:rPr>
                    <w:t>单一来源</w:t>
                  </w:r>
                </w:p>
              </w:txbxContent>
            </v:textbox>
          </v:shape>
        </w:pict>
      </w:r>
      <w:r>
        <w:pict>
          <v:shape id="_x0000_s1086" o:spid="_x0000_s1086" o:spt="202" type="#_x0000_t202" style="position:absolute;left:0pt;margin-left:-4.6pt;margin-top:639.25pt;height:27.75pt;width:105pt;z-index:251667456;mso-width-relative:page;mso-height-relative:page;" coordsize="21600,21600" o:gfxdata="UEsDBAoAAAAAAIdO4kAAAAAAAAAAAAAAAAAEAAAAZHJzL1BLAwQUAAAACACHTuJAvecZutcAAAAM&#10;AQAADwAAAGRycy9kb3ducmV2LnhtbE2PPU/DMBCGdyT+g3VIbK3dBEoJcSqBhITYaLOwufE1ibDP&#10;ke025d9zTDDee4/ej3p78U6cMaYxkIbVUoFA6oIdqdfQ7l8XGxApG7LGBUIN35hg21xf1aayYaYP&#10;PO9yL9iEUmU0DDlPlZSpG9CbtAwTEv+OIXqT+Yy9tNHMbO6dLJRaS29G4oTBTPgyYPe1O3kNb+vn&#10;/ImtfbdlUYa5lV08uqT17c1KPYHIeMl/MPzW5+rQcKdDOJFNwmlYPBZMsl48bO5BMMF5PObAUlne&#10;KZBNLf+PaH4AUEsDBBQAAAAIAIdO4kBgd9EjXAIAAMcEAAAOAAAAZHJzL2Uyb0RvYy54bWytVEtu&#10;2zAQ3RfoHQjuG/mXNDUiB64DFwWCJkBadE1TlCWUv5K0pfQA7Q266qb7nsvn6CMlO78usqgX8gxn&#10;9Gbm8Y3OzlslyVY4Xxud0+HRgBKhuSlqvc7pp4/LV6eU+MB0waTRIqe3wtPz2csXZ42dipGpjCyE&#10;IwDRftrYnFYh2GmWeV4JxfyRsUIjWBqnWIDr1lnhWAN0JbPRYHCSNcYV1hkuvMfpRRekPaJ7DqAp&#10;y5qLC8M3SujQoTohWcBIvqqtp7PUbVkKHq7K0otAZE4xaUhPFIG9is9sdsama8dsVfO+BfacFh7N&#10;pFitUfQAdcECIxtXP4FSNXfGmzIccaOybpDECKYYDh5xc1MxK9IsoNrbA+n+/8HyD9trR+oCSgAl&#10;minc+O7nj92vP7vf3wnOQFBj/RR5NxaZoX1rWiTvzz0O49xt6VT8x0QEcWDdHugVbSA8vjQej48H&#10;CHHEJqPTk9FxhMnu3rbOh3fCKBKNnDpcX2KVbS996FL3KbGYN7IulrWUyXHr1UI6smW46mX69egP&#10;0qQmTU5P0EhCfhCL2AeIlWT8y1MEdCt1rCeSuvq+IkUdFdEK7arteVuZ4ha0OdMpz1u+rFHlkvlw&#10;zRykBjqwjOEKj1IatGZ6i5LKuG//Oo/5UACilDSQbk791w1zghL5XkMbb4aTCWBDcibHr0dw3P3I&#10;6n5Eb9TCgLIh1t7yZMb8IPdm6Yz6jJ2dx6oIMc1RO6dhby5Ct1DYeS7m85QEdVsWLvWN5RE6EqbN&#10;fBNMWaeLjDR13EAA0YG+kxT6XYwLdN9PWXffn9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ecZ&#10;utcAAAAMAQAADwAAAAAAAAABACAAAAAiAAAAZHJzL2Rvd25yZXYueG1sUEsBAhQAFAAAAAgAh07i&#10;QGB30SNcAgAAxwQAAA4AAAAAAAAAAQAgAAAAJgEAAGRycy9lMm9Eb2MueG1sUEsFBgAAAAAGAAYA&#10;WQEAAPQFAAAAAA==&#10;">
            <v:path/>
            <v:fill focussize="0,0"/>
            <v:stroke weight="0.5pt" joinstyle="round"/>
            <v:imagedata o:title=""/>
            <o:lock v:ext="edit"/>
            <v:textbox>
              <w:txbxContent>
                <w:p w14:paraId="11657F41">
                  <w:pPr>
                    <w:ind w:firstLine="420" w:firstLineChars="200"/>
                  </w:pPr>
                  <w:r>
                    <w:rPr>
                      <w:rFonts w:hint="eastAsia"/>
                    </w:rPr>
                    <w:t>合同公开</w:t>
                  </w:r>
                </w:p>
              </w:txbxContent>
            </v:textbox>
          </v:shape>
        </w:pict>
      </w:r>
      <w:r>
        <w:pict>
          <v:shape id="_x0000_s1085" o:spid="_x0000_s1085" o:spt="202" type="#_x0000_t202" style="position:absolute;left:0pt;margin-left:-4.6pt;margin-top:577pt;height:38.9pt;width:105pt;z-index:251666432;mso-width-relative:page;mso-height-relative:page;" fillcolor="#FFFFFF" filled="t" stroked="t" coordsize="21600,21600" o:gfxdata="UEsDBAoAAAAAAIdO4kAAAAAAAAAAAAAAAAAEAAAAZHJzL1BLAwQUAAAACACHTuJA7Lfsb9YAAAAM&#10;AQAADwAAAGRycy9kb3ducmV2LnhtbE2PPU/DMBCGdyT+g3VIbK0Tl1aQxqkEEhJio2Rhc+NrEtU+&#10;R7bblH/PMcF47z16P+rd1TtxwZjGQBrKZQECqQt2pF5D+/m6eASRsiFrXCDU8I0Jds3tTW0qG2b6&#10;wMs+94JNKFVGw5DzVEmZugG9ScswIfHvGKI3mc/YSxvNzObeSVUUG+nNSJwwmAlfBuxO+7PX8LZ5&#10;zl/Y2ne7Uqswt7KLR5e0vr8riy2IjNf8B8Nvfa4ODXc6hDPZJJyGxZNikvVy/cCjmOA8HnNgSaly&#10;DbKp5f8RzQ9QSwMEFAAAAAgAh07iQBwO3iRcAgAAxQQAAA4AAABkcnMvZTJvRG9jLnhtbK1UzW7b&#10;MAy+D9g7CLovzv/aoE6RJcgwoFgLdMPOiizHwiRRk5TY3QOsb7DTLrvvufoco2Qn/duhh/kgkyL9&#10;kfxI+uy80YrshfMSTE4HvT4lwnAopNnm9POn9ZsTSnxgpmAKjMjpjfD0fP761VltZ2IIFahCOIIg&#10;xs9qm9MqBDvLMs8roZnvgRUGjSU4zQKqbpsVjtWIrlU27PenWQ2usA648B5vV62RdojuJYBQlpKL&#10;FfCdFia0qE4oFrAkX0nr6TxlW5aCh8uy9CIQlVOsNKQTg6C8iWc2P2OzrWO2krxLgb0khSc1aSYN&#10;Bj1CrVhgZOfkMygtuQMPZehx0FlbSGIEqxj0n3BzXTErUi1ItbdH0v3/g+Uf91eOyCKnp5QYprHh&#10;dz9v7379ufv9g5xGemrrZ+h1bdEvNO+gwaE53Hu8jFU3pdPxjfUQtCO5N0dyRRMIjx+NRqNJH00c&#10;bePhyXQ4iTDZ/dfW+fBegCZRyKnD5iVO2f7Ch9b14BKDeVCyWEulkuK2m6VyZM+w0ev0dOiP3JQh&#10;dU6nmEhCfmSL2EeIjWL863MEzFaZGE+k2eryihS1VEQpNJum420DxQ3S5qCdO2/5WmKUC+bDFXM4&#10;aEgHrmK4xKNUgKlBJ1FSgfv+r/voj/1HKyU1Dm5O/bcdc4IS9cHgZJwOxmOEDUkZT94OUXEPLZuH&#10;FrPTS0DKBrj0licx+gd1EEsH+gtu7CJGRRMzHGPnNBzEZWjXCTeei8UiOeFsWxYuzLXlEToSZmCx&#10;C1DK1MhIU8sNDkBUcLrTKHSbGNfnoZ687v8+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st+xv&#10;1gAAAAwBAAAPAAAAAAAAAAEAIAAAACIAAABkcnMvZG93bnJldi54bWxQSwECFAAUAAAACACHTuJA&#10;HA7eJFwCAADFBAAADgAAAAAAAAABACAAAAAlAQAAZHJzL2Uyb0RvYy54bWxQSwUGAAAAAAYABgBZ&#10;AQAA8wUAAAAA&#10;">
            <v:path/>
            <v:fill on="t" color2="#FFFFFF" focussize="0,0"/>
            <v:stroke weight="0.5pt" color="#000000" joinstyle="round"/>
            <v:imagedata o:title=""/>
            <o:lock v:ext="edit" aspectratio="f"/>
            <v:textbox>
              <w:txbxContent>
                <w:p w14:paraId="45C1C4BA">
                  <w:pPr>
                    <w:snapToGrid w:val="0"/>
                    <w:spacing w:line="320" w:lineRule="exact"/>
                    <w:ind w:firstLine="210" w:firstLineChars="100"/>
                    <w:rPr>
                      <w:rFonts w:ascii="楷体" w:hAnsi="楷体" w:eastAsia="楷体"/>
                      <w:b/>
                      <w:sz w:val="24"/>
                    </w:rPr>
                  </w:pPr>
                  <w:r>
                    <w:rPr>
                      <w:rFonts w:hint="eastAsia" w:ascii="宋体" w:hAnsi="宋体" w:cs="宋体"/>
                      <w:bCs/>
                      <w:szCs w:val="21"/>
                      <w:lang w:val="en-US" w:eastAsia="zh-CN"/>
                    </w:rPr>
                    <w:t>中标成交</w:t>
                  </w:r>
                  <w:r>
                    <w:rPr>
                      <w:rFonts w:hint="eastAsia" w:ascii="宋体" w:hAnsi="宋体" w:cs="宋体"/>
                      <w:bCs/>
                      <w:szCs w:val="21"/>
                    </w:rPr>
                    <w:t>通知书办理</w:t>
                  </w:r>
                </w:p>
                <w:p w14:paraId="3273834D"/>
              </w:txbxContent>
            </v:textbox>
          </v:shape>
        </w:pict>
      </w:r>
      <w:r>
        <w:pict>
          <v:shape id="_x0000_s1084" o:spid="_x0000_s1084" o:spt="202" type="#_x0000_t202" style="position:absolute;left:0pt;margin-left:-3.85pt;margin-top:517.75pt;height:28.5pt;width:105pt;z-index:251665408;mso-width-relative:page;mso-height-relative:page;" coordsize="21600,21600" o:gfxdata="UEsDBAoAAAAAAIdO4kAAAAAAAAAAAAAAAAAEAAAAZHJzL1BLAwQUAAAACACHTuJABvaQGdgAAAAM&#10;AQAADwAAAGRycy9kb3ducmV2LnhtbE2PwU7DMAyG70i8Q2QkbluyVN2gazoJJCTEjdELt6zx2mqJ&#10;UyXZOt6e7ARH//70+3O9uzrLLhji6EnBaimAIXXejNQraL/eFk/AYtJktPWECn4wwq65v6t1ZfxM&#10;n3jZp57lEoqVVjCkNFWcx25Ap+PST0h5d/TB6ZTH0HMT9JzLneVSiDV3eqR8YdATvg7YnfZnp+B9&#10;/ZK+sTUfppCFn1vehaONSj0+rMQWWMJr+oPhpp/VoclOB38mE5lVsNhsMplzUZQlsExIIQtgh1v0&#10;LEvgTc3/P9H8AlBLAwQUAAAACACHTuJAA/kNu1wCAADFBAAADgAAAGRycy9lMm9Eb2MueG1srVTN&#10;btswDL4P2DsIui/O/7KgTpG1yDCgWAt0w86KLMfCJFGTlNjZA2xvsNMuu++5+hyjZCdN2x16mA8y&#10;KdIfyY+kz84brchOOC/B5HTQ61MiDIdCmk1OP31cvZpR4gMzBVNgRE73wtPzxcsXZ7WdiyFUoArh&#10;CIIYP69tTqsQ7DzLPK+EZr4HVhg0luA0C6i6TVY4ViO6Vtmw359mNbjCOuDCe7y9bI20Q3TPAYSy&#10;lFxcAt9qYUKL6oRiAUvylbSeLlK2ZSl4uC5LLwJROcVKQzoxCMrreGaLMzbfOGYrybsU2HNSeFST&#10;ZtJg0CPUJQuMbJ18AqUld+ChDD0OOmsLSYxgFYP+I25uK2ZFqgWp9vZIuv9/sPzD7sYRWeQU226Y&#10;xobf/fxx9+vP3e/vZBbpqa2fo9etRb/QvIUGh+Zw7/EyVt2UTsc31kPQjuTuj+SKJhAePxqNRpM+&#10;mjjaxsPZdDiJMNn919b58E6AJlHIqcPmJU7Z7sqH1vXgEoN5ULJYSaWS4jbrC+XIjmGjV+np0B+4&#10;KUPqnE4xkYT8wBaxjxBrxfiXpwiYrTIxnkiz1eUVKWqpiFJo1k3H2xqKPdLmoJ07b/lKYpQr5sMN&#10;czhoSAeuYrjGo1SAqUEnUVKB+/av++iP/UcrJTUObk791y1zghL13uBkvBmMxwgbkjKevB6i4k4t&#10;61OL2eoLQMoGuPSWJzH6B3UQSwf6M27sMkZFEzMcY+c0HMSL0K4TbjwXy2Vywtm2LFyZW8sjdCTM&#10;wHIboJSpkZGmlhscgKjgdKdR6DYxrs+pnrzu/z6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b2&#10;kBnYAAAADAEAAA8AAAAAAAAAAQAgAAAAIgAAAGRycy9kb3ducmV2LnhtbFBLAQIUABQAAAAIAIdO&#10;4kAD+Q27XAIAAMUEAAAOAAAAAAAAAAEAIAAAACcBAABkcnMvZTJvRG9jLnhtbFBLBQYAAAAABgAG&#10;AFkBAAD1BQAAAAA=&#10;">
            <v:path/>
            <v:fill focussize="0,0"/>
            <v:stroke weight="0.5pt" joinstyle="round"/>
            <v:imagedata o:title=""/>
            <o:lock v:ext="edit"/>
            <v:textbox>
              <w:txbxContent>
                <w:p w14:paraId="5D6DC60B">
                  <w:pPr>
                    <w:snapToGrid w:val="0"/>
                    <w:spacing w:line="320" w:lineRule="exact"/>
                    <w:ind w:firstLine="210" w:firstLineChars="100"/>
                    <w:rPr>
                      <w:rFonts w:ascii="宋体" w:hAnsi="宋体" w:cs="宋体"/>
                      <w:szCs w:val="21"/>
                    </w:rPr>
                  </w:pPr>
                  <w:r>
                    <w:rPr>
                      <w:rFonts w:hint="eastAsia" w:ascii="宋体" w:hAnsi="宋体" w:cs="宋体"/>
                      <w:szCs w:val="21"/>
                      <w:lang w:val="en-US" w:eastAsia="zh-CN"/>
                    </w:rPr>
                    <w:t>中标</w:t>
                  </w:r>
                  <w:r>
                    <w:rPr>
                      <w:rFonts w:hint="eastAsia" w:ascii="宋体" w:hAnsi="宋体" w:cs="宋体"/>
                      <w:szCs w:val="21"/>
                    </w:rPr>
                    <w:t>成交结果公告</w:t>
                  </w:r>
                </w:p>
                <w:p w14:paraId="6C802196"/>
              </w:txbxContent>
            </v:textbox>
          </v:shape>
        </w:pict>
      </w:r>
      <w:r>
        <w:pict>
          <v:shape id="_x0000_s1083" o:spid="_x0000_s1083" o:spt="202" type="#_x0000_t202" style="position:absolute;left:0pt;margin-left:-3.85pt;margin-top:457pt;height:27.75pt;width:105pt;z-index:251664384;mso-width-relative:page;mso-height-relative:page;" coordsize="21600,21600" o:gfxdata="UEsDBAoAAAAAAIdO4kAAAAAAAAAAAAAAAAAEAAAAZHJzL1BLAwQUAAAACACHTuJAHu2aE9cAAAAK&#10;AQAADwAAAGRycy9kb3ducmV2LnhtbE2PwU7DMAyG70i8Q2QkblvSFjpWmk4CCQlxY/TCLWu8tiJx&#10;qiZbx9tjTnC0/en399e7i3fijHMcA2nI1goEUhfsSL2G9uNl9QAiJkPWuECo4Rsj7Jrrq9pUNiz0&#10;jud96gWHUKyMhiGlqZIydgN6E9dhQuLbMczeJB7nXtrZLBzuncyVKqU3I/GHwUz4PGD3tT95Da/l&#10;U/rE1r7ZIi/C0spuPrqo9e1Nph5BJLykPxh+9VkdGnY6hBPZKJyG1WbDpIZtdsedGMhVXoA48Kbc&#10;3oNsavm/QvMDUEsDBBQAAAAIAIdO4kCinW33XQIAAMUEAAAOAAAAZHJzL2Uyb0RvYy54bWytVM1u&#10;2zAMvg/YOwi6L85f0y6oU2QpMgwI1gLdsLMiy7EwSdQkJXb2AOsb7LTL7nuuPsco2Un/duhhPsik&#10;SH8kP5I+v2i0IjvhvAST00GvT4kwHAppNjn9/Gn55owSH5gpmAIjcroXnl7MXr86r+1UDKECVQhH&#10;EMT4aW1zWoVgp1nmeSU08z2wwqCxBKdZQNVtssKxGtG1yob9/iSrwRXWARfe4+1la6QdonsJIJSl&#10;5OIS+FYLE1pUJxQLWJKvpPV0lrItS8HDVVl6EYjKKVYa0olBUF7HM5uds+nGMVtJ3qXAXpLCk5o0&#10;kwaDHqEuWWBk6+QzKC25Aw9l6HHQWVtIYgSrGPSfcHNTMStSLUi1t0fS/f+D5R93147IIqenlBim&#10;seF3P2/vfv25+/2DnEZ6auun6HVj0S8076DBoTnce7yMVTel0/GN9RC0I7n7I7miCYTHj0aj0Ukf&#10;TRxt4+HZZHgSYbL7r63z4b0ATaKQU4fNS5yy3cqH1vXgEoN5ULJYSqWS4jbrhXJkx7DRy/R06I/c&#10;lCF1TieYSEJ+ZIvYR4i1YvzrcwTMVpkYT6TZ6vKKFLVURCk066bjbQ3FHmlz0M6dt3wpMcqK+XDN&#10;HA4a0oGrGK7wKBVgatBJlFTgvv/rPvpj/9FKSY2Dm1P/bcucoER9MDgZbwfjMcKGpIxPToeouIeW&#10;9UOL2eoFIGUDXHrLkxj9gzqIpQP9BTd2HqOiiRmOsXMaDuIitOuEG8/FfJ6ccLYtCytzY3mEjoQZ&#10;mG8DlDI1MtLUcoMDEBWc7jQK3SbG9XmoJ6/7v8/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7t&#10;mhPXAAAACgEAAA8AAAAAAAAAAQAgAAAAIgAAAGRycy9kb3ducmV2LnhtbFBLAQIUABQAAAAIAIdO&#10;4kCinW33XQIAAMUEAAAOAAAAAAAAAAEAIAAAACYBAABkcnMvZTJvRG9jLnhtbFBLBQYAAAAABgAG&#10;AFkBAAD1BQAAAAA=&#10;">
            <v:path/>
            <v:fill focussize="0,0"/>
            <v:stroke weight="0.5pt" joinstyle="round"/>
            <v:imagedata o:title=""/>
            <o:lock v:ext="edit"/>
            <v:textbox>
              <w:txbxContent>
                <w:p w14:paraId="2D009503">
                  <w:pPr>
                    <w:snapToGrid w:val="0"/>
                    <w:spacing w:line="320" w:lineRule="exact"/>
                    <w:ind w:firstLine="420" w:firstLineChars="200"/>
                    <w:rPr>
                      <w:rFonts w:ascii="宋体" w:hAnsi="宋体" w:cs="宋体"/>
                      <w:bCs/>
                      <w:szCs w:val="21"/>
                    </w:rPr>
                  </w:pPr>
                  <w:r>
                    <w:rPr>
                      <w:rFonts w:hint="eastAsia" w:ascii="宋体" w:hAnsi="宋体" w:cs="宋体"/>
                      <w:bCs/>
                      <w:szCs w:val="21"/>
                    </w:rPr>
                    <w:t>开标评标</w:t>
                  </w:r>
                </w:p>
              </w:txbxContent>
            </v:textbox>
          </v:shape>
        </w:pict>
      </w:r>
      <w:r>
        <w:pict>
          <v:shape id="_x0000_s1082" o:spid="_x0000_s1082" o:spt="202" type="#_x0000_t202" style="position:absolute;left:0pt;margin-left:-3.05pt;margin-top:394.75pt;height:30.05pt;width:103.45pt;z-index:251663360;mso-width-relative:page;mso-height-relative:page;" coordsize="21600,21600" o:gfxdata="UEsDBAoAAAAAAIdO4kAAAAAAAAAAAAAAAAAEAAAAZHJzL1BLAwQUAAAACACHTuJAkQBBz9cAAAAK&#10;AQAADwAAAGRycy9kb3ducmV2LnhtbE2PwU7DMBBE70j8g7WVuLVOWghpiFMJJCTEjZILNzfeJlHt&#10;dWS7Tfl7lhMcV/s086beXZ0VFwxx9KQgX2UgkDpvRuoVtJ+vyxJETJqMtp5QwTdG2DW3N7WujJ/p&#10;Ay/71AsOoVhpBUNKUyVl7AZ0Oq78hMS/ow9OJz5DL03QM4c7K9dZVkinR+KGQU/4MmB32p+dgrfi&#10;OX1ha97NZr3xcyu7cLRRqbtFnj2BSHhNfzD86rM6NOx08GcyUVgFyyJnUsFjuX0AwQDX8ZaDgvJ+&#10;W4Bsavl/QvMDUEsDBBQAAAAIAIdO4kBEqUkfXAIAAMUEAAAOAAAAZHJzL2Uyb0RvYy54bWytVM1u&#10;EzEQviPxDpbvdPNPibqpQqogpIpWCoiz4/VmLWyPsZ3shgeAN+DEhTvP1edg7N2kacuhB3LYzHhm&#10;v5n5/M1eXDZakZ1wXoLJaf+sR4kwHAppNjn99HH56pwSH5gpmAIjcroXnl7OXr64qO1UDKACVQhH&#10;EMT4aW1zWoVgp1nmeSU082dghcFgCU6zgK7bZIVjNaJrlQ16vUlWgyusAy68x9OrNkg7RPccQChL&#10;ycUV8K0WJrSoTigWcCRfSevpLHVbloKHm7L0IhCVU5w0pCcWQXsdn9nsgk03jtlK8q4F9pwWHs2k&#10;mTRY9Ah1xQIjWyefQGnJHXgowxkHnbWDJEZwin7vETerilmRZkGqvT2S7v8fLP+wu3VEFjmdUGKY&#10;xgu/+/nj7tefu9/fySTSU1s/xayVxbzQvIUGRXM493gYp25Kp+M/zkMwjuTuj+SKJhAeXxr2h+f9&#10;MSUcY2hNhuMIk92/bZ0P7wRoEo2cOry8xCnbXfvQph5SYjEPShZLqVRy3Ga9UI7sGF70Mv069Adp&#10;ypAaRx2Oewn5QSxiHyHWivEvTxGwW2ViPZG01fUVKWqpiFZo1k3H2xqKPdLmoNWdt3wpsco18+GW&#10;ORQaMoWrGG7wUSrA1qCzKKnAffvXeczH+8coJTUKN6f+65Y5QYl6b1AZb/qjUVR6ckbj1wN03Glk&#10;fRoxW70ApKyPS295MmN+UAezdKA/48bOY1UMMcOxdk7DwVyEdp1w47mYz1MSatuycG1WlkfoSJiB&#10;+TZAKdNFRppablAA0UF1Jyl0mxjX59RPWfdfn9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QBB&#10;z9cAAAAKAQAADwAAAAAAAAABACAAAAAiAAAAZHJzL2Rvd25yZXYueG1sUEsBAhQAFAAAAAgAh07i&#10;QESpSR9cAgAAxQQAAA4AAAAAAAAAAQAgAAAAJgEAAGRycy9lMm9Eb2MueG1sUEsFBgAAAAAGAAYA&#10;WQEAAPQFAAAAAA==&#10;">
            <v:path/>
            <v:fill focussize="0,0"/>
            <v:stroke weight="0.5pt" joinstyle="round"/>
            <v:imagedata o:title=""/>
            <o:lock v:ext="edit"/>
            <v:textbox>
              <w:txbxContent>
                <w:p w14:paraId="63823770">
                  <w:pPr>
                    <w:tabs>
                      <w:tab w:val="left" w:pos="6000"/>
                    </w:tabs>
                    <w:snapToGrid w:val="0"/>
                    <w:spacing w:line="320" w:lineRule="exact"/>
                    <w:ind w:firstLine="210" w:firstLineChars="100"/>
                    <w:rPr>
                      <w:rFonts w:ascii="宋体" w:hAnsi="宋体" w:cs="宋体"/>
                      <w:kern w:val="0"/>
                      <w:szCs w:val="21"/>
                    </w:rPr>
                  </w:pPr>
                  <w:r>
                    <w:rPr>
                      <w:rFonts w:hint="eastAsia" w:ascii="宋体" w:hAnsi="宋体" w:cs="宋体"/>
                      <w:kern w:val="0"/>
                      <w:szCs w:val="21"/>
                    </w:rPr>
                    <w:t>评标专家抽取</w:t>
                  </w:r>
                </w:p>
                <w:p w14:paraId="4AD04172"/>
              </w:txbxContent>
            </v:textbox>
          </v:shape>
        </w:pict>
      </w:r>
      <w:r>
        <w:pict>
          <v:shape id="_x0000_s1081" o:spid="_x0000_s1081" o:spt="202" type="#_x0000_t202" style="position:absolute;left:0pt;margin-left:-3.85pt;margin-top:332.5pt;height:30.05pt;width:105pt;z-index:251662336;mso-width-relative:page;mso-height-relative:page;" coordsize="21600,21600" o:gfxdata="UEsDBAoAAAAAAIdO4kAAAAAAAAAAAAAAAAAEAAAAZHJzL1BLAwQUAAAACACHTuJAeB6Hz9cAAAAK&#10;AQAADwAAAGRycy9kb3ducmV2LnhtbE2Py07DMBBF90j8gzVI7Fo7jpqgEKcSSEiIHSUbdm48TSL8&#10;iGy3KX/PsILlaI7uPbfdX51lF4xpDl5BsRXA0A/BzH5U0H+8bB6Apay90TZ4VPCNCfbd7U2rGxNW&#10;/46XQx4ZhfjUaAVTzkvDeRomdDptw4KefqcQnc50xpGbqFcKd5ZLISru9OypYdILPk84fB3OTsFr&#10;9ZQ/sTdvppRlWHs+xJNNSt3fFeIRWMZr/oPhV5/UoSOnYzh7k5hVsKlrIhVU1Y42ESCFLIEdFdRy&#10;VwDvWv5/QvcDUEsDBBQAAAAIAIdO4kChBoXYXgIAAMUEAAAOAAAAZHJzL2Uyb0RvYy54bWytVM1u&#10;EzEQviPxDpbvdJOmKSXqpgqtgpAqWqkgzo7Xm7XwH7aT3fIA8AacuHDnufIcfPYm6R+HHsjBmfGM&#10;v5n5ZmZPzzqtyFr4IK0p6fBgQIkw3FbSLEv66eP81QklITJTMWWNKOmtCPRs+vLFaesm4tA2VlXC&#10;E4CYMGldSZsY3aQoAm+EZuHAOmFgrK3XLEL1y6LyrAW6VsXhYHBctNZXzlsuQsDtRW+kW0T/HEBb&#10;15KLC8tXWpjYo3qhWERJoZEu0GnOtq4Fj1d1HUQkqqSoNOYTQSAv0llMT9lk6ZlrJN+mwJ6TwqOa&#10;NJMGQfdQFywysvLyCZSW3Ntg63jArS76QjIjqGI4eMTNTcOcyLWA6uD2pIf/B8s/rK89kVVJx5QY&#10;ptHwzc8fm19/Nr+/k3Gip3VhAq8bB7/YvbUdhmZ3H3CZqu5qr9M/6iGwg9zbPbmii4SnR6PRaDyA&#10;icM2OhkejzJ8cffa+RDfCatJEkrq0bzMKVtfhohM4LpzScGCVbKaS6Wy4peLc+XJmqHR8/xLSeLJ&#10;AzdlSFtShB5k5Ae2hL2HWCjGvzxFAJ4yKZ7Is7XNK1HUU5Gk2C26LW8LW92CNm/7uQuOzyWiXLIQ&#10;r5nHoIEOrGK8wlEri9TsVqKksf7bv+6TP/oPKyUtBrek4euKeUGJem8wGW+GR0eAjVk5Gr8+hOLv&#10;Wxb3LWalzy0oG2LpHc9i8o9qJ9be6s/Y2FmKChMzHLFLGnfieezXCRvPxWyWnTDbjsVLc+N4gk6E&#10;GTtbRVvL3MhEU88NWpQUTHdu1nYT0/rc17PX3ddn+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4&#10;HofP1wAAAAoBAAAPAAAAAAAAAAEAIAAAACIAAABkcnMvZG93bnJldi54bWxQSwECFAAUAAAACACH&#10;TuJAoQaF2F4CAADFBAAADgAAAAAAAAABACAAAAAmAQAAZHJzL2Uyb0RvYy54bWxQSwUGAAAAAAYA&#10;BgBZAQAA9gUAAAAA&#10;">
            <v:path/>
            <v:fill focussize="0,0"/>
            <v:stroke weight="0.5pt" joinstyle="round"/>
            <v:imagedata o:title=""/>
            <o:lock v:ext="edit"/>
            <v:textbox>
              <w:txbxContent>
                <w:p w14:paraId="316F7A42">
                  <w:pPr>
                    <w:ind w:firstLine="210" w:firstLineChars="100"/>
                  </w:pPr>
                  <w:r>
                    <w:rPr>
                      <w:rFonts w:hint="eastAsia"/>
                    </w:rPr>
                    <w:t>发布</w:t>
                  </w:r>
                  <w:r>
                    <w:rPr>
                      <w:rFonts w:hint="eastAsia"/>
                      <w:lang w:val="en-US" w:eastAsia="zh-CN"/>
                    </w:rPr>
                    <w:t>采购</w:t>
                  </w:r>
                  <w:r>
                    <w:rPr>
                      <w:rFonts w:hint="eastAsia"/>
                    </w:rPr>
                    <w:t>公告</w:t>
                  </w:r>
                </w:p>
              </w:txbxContent>
            </v:textbox>
          </v:shape>
        </w:pict>
      </w:r>
      <w:r>
        <w:pict>
          <v:shape id="_x0000_s1079" o:spid="_x0000_s1079" o:spt="32" type="#_x0000_t32" style="position:absolute;left:0pt;margin-left:362.2pt;margin-top:94.8pt;height:34.8pt;width:0.35pt;z-index:251684864;mso-width-relative:page;mso-height-relative:page;" filled="f" stroked="t" coordsize="21600,21600" o:gfxdata="UEsDBAoAAAAAAIdO4kAAAAAAAAAAAAAAAAAEAAAAZHJzL1BLAwQUAAAACACHTuJAF3/MttwAAAAL&#10;AQAADwAAAGRycy9kb3ducmV2LnhtbE2PTUvEMBRF94L/ITzBjThJy8x0pjYdRsGFCMqMgtuXJjbF&#10;JilN5qP+ep8rXT7u4d7zqs3Z9exoxtgFLyGbCWDGN0F3vpXw/vZ4uwIWE3qNffBGwmQibOrLiwpL&#10;HU5+Z4771DIq8bFECTaloeQ8NtY4jLMwGE/ZZxgdJjrHlusRT1Tuep4LseQOO08LFgfzYE3ztT84&#10;CeJ1ZzPcbp8+pu/0PBX36uVGKSmvrzJxByyZc/qD4Vef1KEmJxUOXkfWSyjy+ZxQClbrJTAiinyR&#10;AVMS8sU6B15X/P8P9Q9QSwMEFAAAAAgAh07iQHYydWgsAgAAHgQAAA4AAABkcnMvZTJvRG9jLnht&#10;bK1TS3LUMBDdU8UdVNoztieeT6bGkyIzCRs+qQIO0CPLtqpkSSUp45lLcAGqWAErYJU9p4FwDFqy&#10;E0LYZMFG7o/76b3u1vJk30qy49YJrQqajVJKuGK6FKou6Ns350/mlDgPqgSpFS/ogTt6snr8aNmZ&#10;BR/rRsuSW4Igyi06U9DGe7NIEsca3oIbacMVJittW/Do2jopLXSI3spknKbTpNO2NFYz7hxGN32S&#10;Doj2IYC6qgTjG80uW658j2q5BI+SXCOMo6vItqo486+qynFPZEFRqY8nXoL2NpzJagmL2oJpBBso&#10;wEMo3NPUglB46S3UBjyQSyv+gWoFs9rpyo+YbpNeSOwIqsjSe7153YDhUQu22pnbprv/B8te7i4s&#10;EWVBj2aUKGhx4tfvr36++3T97euPj1e/vn8I9pfPBPPYrM64Bdas1YUdPGcubFC+r2wbvqiJ7As6&#10;mc6ybD6h5FDQ8VE2zedDs/neE4Y/5HmOWYbpPM+OpzGb/IEx1vlnXLckGAV13oKoG7/WSuFQtc1i&#10;u2H33HkkgoU3BYGD0udCyjhbqUhX0OPJOFwGuK8V7gmarUHNTtWUgKzxITBvI6LTUpShOuA4W2/X&#10;0pId4PrkT2dnp6f9Tw2UvI8eT9J0UObAv9BlH87SmzhSG2Aizb/wA+cNuKavial+Iz0IeaZK4g8G&#10;BwLW6i4kEEuqQIzH1R60h5n0UwjWVpeHOJwkeLg2sWxY8bCXd3207z7r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f8y23AAAAAsBAAAPAAAAAAAAAAEAIAAAACIAAABkcnMvZG93bnJldi54bWxQ&#10;SwECFAAUAAAACACHTuJAdjJ1aCwCAAAeBAAADgAAAAAAAAABACAAAAArAQAAZHJzL2Uyb0RvYy54&#10;bWxQSwUGAAAAAAYABgBZAQAAyQUAAAAA&#10;">
            <v:path arrowok="t"/>
            <v:fill on="f" focussize="0,0"/>
            <v:stroke color="#457BBA" endarrow="open"/>
            <v:imagedata o:title=""/>
            <o:lock v:ext="edit"/>
          </v:shape>
        </w:pict>
      </w:r>
      <w:r>
        <w:pict>
          <v:shape id="直接箭头连接符 35" o:spid="_x0000_s1078" o:spt="32" type="#_x0000_t32" style="position:absolute;left:0pt;margin-left:47.9pt;margin-top:610.75pt;height:28.5pt;width:0pt;z-index:251682816;mso-width-relative:page;mso-height-relative:page;" filled="f" stroked="t" coordsize="21600,21600" o:gfxdata="UEsDBAoAAAAAAIdO4kAAAAAAAAAAAAAAAAAEAAAAZHJzL1BLAwQUAAAACACHTuJAfySRstkAAAAL&#10;AQAADwAAAGRycy9kb3ducmV2LnhtbE2PTUvDQBCG74L/YRnBm90kkNqm2RQRCj0o2CjY4zY7ZlOz&#10;syG7/fDfO/VSj/PMyzvPlMuz68URx9B5UpBOEhBIjTcdtQo+3lcPMxAhajK694QKfjDAsrq9KXVh&#10;/Ik2eKxjK7iEQqEV2BiHQsrQWHQ6TPyAxLsvPzodeRxbaUZ94nLXyyxJptLpjviC1QM+W2y+64NT&#10;8LlOp2m9tU8YV/vXl7dsqzf7tVL3d2myABHxHK9huOizOlTstPMHMkH0CuY5m0fmWZbmIDjxR3YX&#10;8jjLQVal/P9D9QtQSwMEFAAAAAgAh07iQNMZOS8jAgAALwQAAA4AAABkcnMvZTJvRG9jLnhtbK1T&#10;S44TMRDdI3EHy3vS+ZCBaaUzYpIZNggiAQeo2O60Jf9ke9LJJbgAEitgBaxmz2lgOAZldz7MwGIW&#10;bLqrXFWv6j2XJ2cbrcha+CCtqeig16dEGGa5NKuKvn1z+egpJSGC4aCsERXdikDPpg8fTFpXiqFt&#10;rOLCEwQxoWxdRZsYXVkUgTVCQ+hZJwwGa+s1RHT9quAeWkTXqhj2+ydFaz133jIRAp7OuyDdIfr7&#10;ANq6lkzMLbvSwsQO1QsFESmFRrpAp3nauhYsvqrrICJRFUWmMX+xCdrL9C2mEyhXHlwj2W4EuM8I&#10;dzhpkAabHqDmEIFcefkXlJbM22Dr2GNWFx2RrAiyGPTvaPO6AScyF5Q6uIPo4f/BspfrhSeSV3Q4&#10;osSAxhu/eX/9892nm29ff3y8/vX9Q7K/fCajcRKrdaHEmplZ+EQ3xNnG5PJTir8NwnSSCsP3kQFq&#10;nUNZ7eIWQnKC67A2tdcJE0UhCIRV28MNiU0krDtkeDo6GZyOOzgo93XOh/hcWE2SUdEQPchVE2fW&#10;GFwD6wf5gmD9IkQkUkC5L0hNlSFtRU/HwzElDHCta1wnNLVDaYJZ5dpgleSXUqlM3a+WM+XJGnC1&#10;Hj97cnF+nqgj7q201GQOoenycqhTqBHALwwncetQc4NvjaYRtOCUKIFPM1l5PSNIdcwE723771Ts&#10;rQyOcFQ1WUvLtwufRkse7lEecrfzaVH/9HPW8Z1P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JJGy2QAAAAsBAAAPAAAAAAAAAAEAIAAAACIAAABkcnMvZG93bnJldi54bWxQSwECFAAUAAAACACH&#10;TuJA0xk5LyMCAAAvBAAADgAAAAAAAAABACAAAAAoAQAAZHJzL2Uyb0RvYy54bWxQSwUGAAAAAAYA&#10;BgBZAQAAvQUAAAAA&#10;">
            <v:path arrowok="t"/>
            <v:fill on="f" focussize="0,0"/>
            <v:stroke color="#4A7EBB" endarrow="open"/>
            <v:imagedata o:title=""/>
            <o:lock v:ext="edit"/>
          </v:shape>
        </w:pict>
      </w:r>
      <w:r>
        <w:pict>
          <v:shape id="直接箭头连接符 33" o:spid="_x0000_s1077" o:spt="32" type="#_x0000_t32" style="position:absolute;left:0pt;margin-left:48.65pt;margin-top:484.75pt;height:33pt;width:0pt;z-index:251681792;mso-width-relative:page;mso-height-relative:page;" filled="f" stroked="t" coordsize="21600,21600" o:gfxdata="UEsDBAoAAAAAAIdO4kAAAAAAAAAAAAAAAAAEAAAAZHJzL1BLAwQUAAAACACHTuJAEpbSYdkAAAAK&#10;AQAADwAAAGRycy9kb3ducmV2LnhtbE2PTU/DMAyG70j8h8hI3FjSTS2sNJ2mSZN2AIkVJHb0WtN0&#10;NEnVZB/8ewwXOFm2H71+XCwuthcnGkPnnYZkokCQq33TuVbD2+v67gFEiOga7L0jDV8UYFFeXxWY&#10;N/7stnSqYis4xIUcNZgYh1zKUBuyGCZ+IMe7Dz9ajNyOrWxGPHO47eVUqUxa7BxfMDjQylD9WR2t&#10;hvdNkiXVziwprg/PTy/THW4PG61vbxL1CCLSJf7B8KPP6lCy094fXRNEr2F+P2OSazZPQTDwO9gz&#10;qGZpCrIs5P8Xym9QSwMEFAAAAAgAh07iQAzkBDMjAgAALgQAAA4AAABkcnMvZTJvRG9jLnhtbK1T&#10;zW4TMRC+I/EOlu90k7SldJVNRZOWC4JIwANMbO+uJf/JdrPJS/ACSJygJ+DUO08D5TEYe/NDC4ce&#10;uOzOeGa+me/zeHy20ooshQ/SmooODwaUCMMsl6ap6Lu3l0+eURIiGA7KGlHRtQj0bPL40bhzpRjZ&#10;1iouPEEQE8rOVbSN0ZVFEVgrNIQD64TBYG29hoiubwruoUN0rYrRYPC06KznzlsmQsDTWR+kG0T/&#10;EEBb15KJmWVXWpjYo3qhICKl0EoX6CRPW9eCxdd1HUQkqqLINOYvNkF7kb7FZAxl48G1km1GgIeM&#10;cI+TBmmw6Q5qBhHIlZd/QWnJvA22jgfM6qInkhVBFsPBPW3etOBE5oJSB7cTPfw/WPZqOfdE8oqO&#10;RpQY0Hjjtx9ufr7/fPvt649PN7++f0z2l2tyeJjE6lwosWZq5j7RDXG6Mrn8hOJvhTC9pMLwbQT3&#10;KUey2MUdgOQE10Otaq8TJGpCEAcvaL27ILGKhPWHDE+PhqfDQQ8H5bbO+RBfCKtJMioaogfZtHFq&#10;jcEtsH6Y7weWL0NEHgWU24LUVBnSVfT0eHRMCQPc6hq3CU3tUJlgmlwbrJL8UiqVmftmMVWeLAE3&#10;6+j5ycX5eWKOuHfSUpMZhLbPy6FeoFYAvzCcxLVDyQ0+NZpG0IJTogS+zGTl7Ywg1T4TvLfdv1Ox&#10;tzI4wl7VZC0sX899Gi15uEZ5yM3Kpz39089Z+2c++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S&#10;ltJh2QAAAAoBAAAPAAAAAAAAAAEAIAAAACIAAABkcnMvZG93bnJldi54bWxQSwECFAAUAAAACACH&#10;TuJADOQEMyMCAAAuBAAADgAAAAAAAAABACAAAAAoAQAAZHJzL2Uyb0RvYy54bWxQSwUGAAAAAAYA&#10;BgBZAQAAvQUAAAAA&#10;">
            <v:path arrowok="t"/>
            <v:fill on="f" focussize="0,0"/>
            <v:stroke color="#4A7EBB" endarrow="open"/>
            <v:imagedata o:title=""/>
            <o:lock v:ext="edit"/>
          </v:shape>
        </w:pict>
      </w:r>
      <w:r>
        <w:pict>
          <v:shape id="直接箭头连接符 32" o:spid="_x0000_s1076" o:spt="32" type="#_x0000_t32" style="position:absolute;left:0pt;flip:x;margin-left:48.65pt;margin-top:424.8pt;height:32.2pt;width:0.05pt;z-index:251680768;mso-width-relative:page;mso-height-relative:page;" filled="f" stroked="t" coordsize="21600,21600" o:gfxdata="UEsDBAoAAAAAAIdO4kAAAAAAAAAAAAAAAAAEAAAAZHJzL1BLAwQUAAAACACHTuJA0moQ9dsAAAAJ&#10;AQAADwAAAGRycy9kb3ducmV2LnhtbE2PwU6DQBCG7ya+w2ZMvNldWmgLsjTRxEMPHkSSxtsWRiBl&#10;Zwm7bdGndzzpaTKZL/98f76b7SAuOPnekYZooUAg1a7pqdVQvb88bEH4YKgxgyPU8IUedsXtTW6y&#10;xl3pDS9laAWHkM+Mhi6EMZPS1x1a4xduROLbp5usCbxOrWwmc+VwO8ilUmtpTU/8oTMjPndYn8qz&#10;1eD2h5P7eKrUd1Ilq8NyHsvXfaL1/V2kHkEEnMMfDL/6rA4FOx3dmRovBg3pZsWkhm2crkEwkG5i&#10;EEeeUaxAFrn836D4AVBLAwQUAAAACACHTuJAGbOPEysCAAA6BAAADgAAAGRycy9lMm9Eb2MueG1s&#10;rVPNbhMxEL4j8Q6W72STNP1bZVPRpIUDgkjAAzi2N2vJfxq72eQleAEkTpQTcOqdp4HyGIy9IaGF&#10;Qw9cdmc848/ffP48PlsbTVYSgnK2ooNenxJpuRPKLiv69s3lkxNKQmRWMO2srOhGBno2efxo3PpS&#10;Dl3jtJBAEMSGsvUVbWL0ZVEE3kjDQs95abFYOzAsYgrLQgBrEd3oYtjvHxWtA+HBcRkCrs66It0i&#10;wkMAXV0rLmeOXxlpY4cKUrOII4VG+UAnmW1dSx5f1XWQkeiK4qQxf/EQjBfpW0zGrFwC843iWwrs&#10;IRTuzWSYsnjoDmrGIiNXoP6CMoqDC66OPe5M0Q2SFcEpBv172rxumJd5FpQ6+J3o4f/B8perORAl&#10;KjocUGKZwRu/fX/z49317dcv3z/e/Pz2IcWfP5GDYRKr9aHEPVM7hzRuiNO1zduPKP7WCNNJKq34&#10;XTneVrLYxR2AlATfQa1rMKTWyj9HV2YtUR2CiHhVm91VyXUkHBePDg4p4bg+6p+cjjpoViaMRMtD&#10;iM+kMyQFFQ0RmFo2ceqsRUc46PDZ6kWIOFOx35A2a0vaip4eDtMJDB1eo7MwNB5VCnaZuQWnlbhU&#10;WmcVYLmYaiArhi4bPT2+OD9PKiDunbZEZsZC0/XlUidWI5m4sILEjUf5LT47migYKSjREl9pirJT&#10;I1N638kAXPvvVjxbW6SwVzhFCyc2c0jUUoaWyiS39k+e/TPPXfsnP/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moQ9dsAAAAJAQAADwAAAAAAAAABACAAAAAiAAAAZHJzL2Rvd25yZXYueG1sUEsB&#10;AhQAFAAAAAgAh07iQBmzjxMrAgAAOgQAAA4AAAAAAAAAAQAgAAAAKgEAAGRycy9lMm9Eb2MueG1s&#10;UEsFBgAAAAAGAAYAWQEAAMcFAAAAAA==&#10;">
            <v:path arrowok="t"/>
            <v:fill on="f" focussize="0,0"/>
            <v:stroke color="#4A7EBB" endarrow="open"/>
            <v:imagedata o:title=""/>
            <o:lock v:ext="edit"/>
          </v:shape>
        </w:pict>
      </w:r>
      <w:r>
        <w:pict>
          <v:shape id="_x0000_s1075" o:spid="_x0000_s1075" o:spt="32" type="#_x0000_t32" style="position:absolute;left:0pt;margin-left:48.65pt;margin-top:362.55pt;height:32.2pt;width:0.05pt;z-index:251679744;mso-width-relative:page;mso-height-relative:page;" filled="f" stroked="t" coordsize="21600,21600" o:gfxdata="UEsDBAoAAAAAAIdO4kAAAAAAAAAAAAAAAAAEAAAAZHJzL1BLAwQUAAAACACHTuJAb875ttsAAAAJ&#10;AQAADwAAAGRycy9kb3ducmV2LnhtbE2PTUvEMBCG74L/IYzgRdykq2u3temyCh5kQdlV8DppxqbY&#10;JKXJftRfbzzpcWYe3nneanWyPTvQGDrvJGQzAYxc43XnWgnvb0/XS2AhotPYe0cSJgqwqs/PKiy1&#10;P7otHXaxZSnEhRIlmBiHkvPQGLIYZn4gl26ffrQY0zi2XI94TOG253Mh7rjFzqUPBgd6NNR87fZW&#10;gnjdmgzX6+eP6TtupvxBvVwpJeXlRSbugUU6xT8YfvWTOtTJSfm904H1Eor8JpES8vkiA5aAIr8F&#10;ptJiWSyA1xX/36D+AVBLAwQUAAAACACHTuJAklHKTisCAAAdBAAADgAAAGRycy9lMm9Eb2MueG1s&#10;rVPNctMwEL4zwztodCe289tk4nRo0nLhJzPAAyiybGtGljRaNU5eghdghhNwAk698zRQHoOV7JZS&#10;Lj1wkXe13m/3+3a1PD00iuyFA2l0TrNBSonQ3BRSVzl9++biyQkl4JkumDJa5PQogJ6uHj9atnYh&#10;hqY2qhCOIIiGRWtzWntvF0kCvBYNg4GxQmOwNK5hHl1XJYVjLaI3Khmm6TRpjSusM1wA4O2mC9Ie&#10;0T0E0JSl5GJj+GUjtO9QnVDMIyWopQW6it2WpeD+VVmC8ETlFJn6eGIRtHfhTFZLtqgcs7XkfQvs&#10;IS3c49QwqbHoLdSGeUYunfwHqpHcGTClH3DTJB2RqAiyyNJ72ryumRWRC0oN9lZ0+H+w/OV+64gs&#10;cjrKKNGswYlfv7/6+e7T9bevPz5e/fr+IdhfPhOMo1ithQXmrPXW9R7YrQvMD6Vrwhc5kQMu1iwb&#10;DUco8zGnk9lwOkY7ii0OnnD8YTqaUMIxOk5P5uMYTP6gWAf+mTANCUZOwTsmq9qvjdY4U+OyqDbb&#10;PwePqJh4kxBa0OZCKhWrKU3anM4nw1CM4bqWuCZoNhYpg64oYarCd8C9i4hglCxCdsABV+3WypE9&#10;w+0ZP52dn511P9WsEN3tfJKmPTFg/oUpuussvbnH1nqY2OZf+KHnDYO6y4mhTiPPpDrXBfFHi/Ng&#10;zpk2BBBL6dCYiJvdcw8j6YYQrJ0pjnE2SfBwa2Jav+FhLe/6aN991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875ttsAAAAJAQAADwAAAAAAAAABACAAAAAiAAAAZHJzL2Rvd25yZXYueG1sUEsB&#10;AhQAFAAAAAgAh07iQJJRyk4rAgAAHQQAAA4AAAAAAAAAAQAgAAAAKgEAAGRycy9lMm9Eb2MueG1s&#10;UEsFBgAAAAAGAAYAWQEAAMcFAAAAAA==&#10;">
            <v:path arrowok="t"/>
            <v:fill on="f" focussize="0,0"/>
            <v:stroke color="#457BBA" endarrow="open"/>
            <v:imagedata o:title=""/>
            <o:lock v:ext="edit"/>
          </v:shape>
        </w:pict>
      </w:r>
      <w:r>
        <w:pict>
          <v:shape id="_x0000_s1073" o:spid="_x0000_s1073" o:spt="33" type="#_x0000_t33" style="position:absolute;left:0pt;margin-left:310.35pt;margin-top:24.65pt;height:40.1pt;width:51.85pt;z-index:251675648;mso-width-relative:page;mso-height-relative:page;" filled="f" stroked="t" coordsize="21600,21600" o:gfxdata="UEsDBAoAAAAAAIdO4kAAAAAAAAAAAAAAAAAEAAAAZHJzL1BLAwQUAAAACACHTuJAUGv5eNkAAAAK&#10;AQAADwAAAGRycy9kb3ducmV2LnhtbE2PwU7DMBBE70j8g7VI3KjdENomxKkQiAtqDwlIiJsbL0lE&#10;vI5iNy1/z3KC42qeZt4W27MbxIxT6D1pWC4UCKTG255aDW+vzzcbECEasmbwhBq+McC2vLwoTG79&#10;iSqc69gKLqGQGw1djGMuZWg6dCYs/IjE2aefnIl8Tq20kzlxuRtkotRKOtMTL3RmxMcOm6/66DQo&#10;X2Whw6eHj917lNXLflfP+43W11dLdQ8i4jn+wfCrz+pQstPBH8kGMWhYJWrNqIY0uwXBwDpJUxAH&#10;JpPsDmRZyP8vlD9QSwMEFAAAAAgAh07iQDdZS6UgAgAA+wMAAA4AAABkcnMvZTJvRG9jLnhtbK1T&#10;zY7TMBC+I/EOlu80aUi2bdR0xba7XPipBDzA1HaaSI5t2aZprzwAZ04cVoITr4B4GmAfg7HT7rJw&#10;Q1xsz3zjzzPfjOfn+06SnbCu1aqi41FKiVBM81ZtK/rm9dWjKSXOg+IgtRIVPQhHzxcPH8x7U4pM&#10;N1pyYQmSKFf2pqKN96ZMEsca0YEbaSMUgrW2HXg07TbhFnpk72SSpelZ0mvLjdVMOIfe1QDSReSv&#10;a8H8y7p2whNZUczNx9XGdRPWZDGHcmvBNC07pgH/kEUHrcJHb6lW4IG8te1fVF3LrHa69iOmu0TX&#10;dctErAGrGad/VPOqASNiLSiOM7cyuf9Hy17s1pa0HHuHnVLQYY9u3n34/vX65tvHH+8//fzymSCC&#10;MvXGlRi9VGsbCnV+uVfxYkZx21f08SCmUPyEjMdHKOqc3GMIhjMD1762XeBEOQgSFek0z/OCkgNm&#10;lWdFMSmO1HtPGAacFdN8hjjDgCKdZZOBH8oTkbHOPxW6I+FQ0Y1QfqmVwmnQNot9gt0z57GqBMpT&#10;cMhA6atWyjgUUpG+orMiCw8BjmYtweOxMyiWU1tKQG5x5pm3kdFp2fJwO6pjt5ultGQHOHf5k8nl&#10;xcUQ1AAXg3dWpOlx/hz455oP7nF68mNqbqCJad7jDzmvwDXDnQgNEnlo5aXixB8MdhKs1X0AkEsq&#10;3O5UD6eN5oe1DXCwcMJi4PE3hBH+3Y5Rd392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Qa/l4&#10;2QAAAAoBAAAPAAAAAAAAAAEAIAAAACIAAABkcnMvZG93bnJldi54bWxQSwECFAAUAAAACACHTuJA&#10;N1lLpSACAAD7AwAADgAAAAAAAAABACAAAAAoAQAAZHJzL2Uyb0RvYy54bWxQSwUGAAAAAAYABgBZ&#10;AQAAugUAAAAA&#10;">
            <v:path arrowok="t"/>
            <v:fill on="f" focussize="0,0"/>
            <v:stroke color="#4A7EBB" joinstyle="round" endarrow="open"/>
            <v:imagedata o:title=""/>
            <o:lock v:ext="edit"/>
          </v:shape>
        </w:pict>
      </w:r>
      <w:r>
        <w:pict>
          <v:shape id="_x0000_s1072" o:spid="_x0000_s1072" o:spt="33" type="#_x0000_t33" style="position:absolute;left:0pt;flip:y;margin-left:47.95pt;margin-top:24.65pt;height:45.35pt;width:50.2pt;rotation:11796480f;z-index:251674624;mso-width-relative:page;mso-height-relative:page;" filled="f" stroked="t" coordsize="21600,21600" o:gfxdata="UEsDBAoAAAAAAIdO4kAAAAAAAAAAAAAAAAAEAAAAZHJzL1BLAwQUAAAACACHTuJAKg/meNUAAAAJ&#10;AQAADwAAAGRycy9kb3ducmV2LnhtbE2PwU7DMBBE70j8g7VI3KhdKFWTxukBCSHlREvFeWu7SdR4&#10;HdlOW/6e7Qlus5rR7Jtqc/WDOLuY+kAa5jMFwpEJtqdWw/7r/WkFImUki0Mgp+HHJdjU93cVljZc&#10;aOvOu9wKLqFUooYu57GUMpnOeUyzMDpi7xiix8xnbKWNeOFyP8hnpZbSY0/8ocPRvXXOnHaT1yCp&#10;j5/N1n5/TPsWwzGuTNMYrR8f5moNIrtr/gvDDZ/RoWamQ5jIJjFoKF4LTmpYFC8gbn6xZHFgsVAK&#10;ZF3J/wvqX1BLAwQUAAAACACHTuJAK8AWsS8CAAATBAAADgAAAGRycy9lMm9Eb2MueG1srVPNjtMw&#10;EL4j8Q6W72zSbLNto6Yrtt3lwk8lfu5T2/mRHNuyTdNeeQDOnPaABCdeAfE0wD4GY6fdZeGGyMEZ&#10;z883M9+M5+e7TpKtsK7VqqSjk5QSoZjmrapL+vrV1aMpJc6D4iC1EiXdC0fPFw8fzHtTiEw3WnJh&#10;CYIoV/SmpI33pkgSxxrRgTvRRig0Vtp24PFq64Rb6BG9k0mWpmdJry03VjPhHGpXg5EuIn5VCeZf&#10;VJUTnsiSYm0+njaem3AmizkUtQXTtOxQBvxDFR20CpPeQq3AA3lr27+gupZZ7XTlT5juEl1VLROx&#10;B+xmlP7RzcsGjIi9IDnO3NLk/h8se75dW9JynN2EEgUdzujm3YfvXz/efLv+8f7Tzy+fCVqQpt64&#10;Ar2Xam1Do84vdyoGZhR/OwQYyBSKHy2nB0ukObkHEC7ODFC7ynbEapzNKJ2m4aOkkq15EzBDLqSJ&#10;hASTdDqZ5pTsUR5n49n4MD+x84Shw9npJEcdYeiQT/LZOA8lJVCEDAHIWOefCN2RIJR0I5RfaqVw&#10;S7TNYirYPnV+CDo6h0Clr1op47JIRfqSzvIMC2GAK1tJ8Ch2Bkl0qqYEZI1vgXkbEZ2WLQ/RkTVb&#10;b5bSki3gPo4fTy4vLganBrgYtLM8EBBTOfDPNB/Uo/Sox37cABN7u4cfal6Ba4aYaBqgPLTyUnHi&#10;9wYnDNbq/sCNVAhzN44gbTTfr21gIdxw82KiwysJq/37PXrdveXF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oP5njVAAAACQEAAA8AAAAAAAAAAQAgAAAAIgAAAGRycy9kb3ducmV2LnhtbFBLAQIU&#10;ABQAAAAIAIdO4kArwBaxLwIAABMEAAAOAAAAAAAAAAEAIAAAACQBAABkcnMvZTJvRG9jLnhtbFBL&#10;BQYAAAAABgAGAFkBAADFBQAAAAA=&#10;">
            <v:path arrowok="t"/>
            <v:fill on="f" focussize="0,0"/>
            <v:stroke color="#4A7EBB" joinstyle="round" endarrow="open"/>
            <v:imagedata o:title=""/>
            <o:lock v:ext="edit"/>
          </v:shape>
        </w:pict>
      </w:r>
      <w:r>
        <w:pict>
          <v:shape id="_x0000_s1071" o:spid="_x0000_s1071" o:spt="202" type="#_x0000_t202" style="position:absolute;left:0pt;margin-left:98.15pt;margin-top:10pt;height:29.25pt;width:212.2pt;z-index:251659264;mso-width-relative:page;mso-height-relative:page;" coordsize="21600,21600" o:gfxdata="UEsDBAoAAAAAAIdO4kAAAAAAAAAAAAAAAAAEAAAAZHJzL1BLAwQUAAAACACHTuJAJvO/EdUAAAAJ&#10;AQAADwAAAGRycy9kb3ducmV2LnhtbE2PwU7DMBBE70j8g7VI3KjdRKQlxKkEEhLiRsmFmxtvkwh7&#10;HdluU/6e5QTH0T7NvG12F+/EGWOaAmlYrxQIpD7YiQYN3cfL3RZEyoascYFQwzcm2LXXV42pbVjo&#10;Hc/7PAguoVQbDWPOcy1l6kf0Jq3CjMS3Y4jeZI5xkDaahcu9k4VSlfRmIl4YzYzPI/Zf+5PX8Fo9&#10;5U/s7JstizIsnezj0SWtb2/W6hFExkv+g+FXn9WhZadDOJFNwnF+qEpGNfAMCAaqQm1AHDRstvcg&#10;20b+/6D9AVBLAwQUAAAACACHTuJAZXFHR2gCAADRBAAADgAAAGRycy9lMm9Eb2MueG1srVTNbtsw&#10;DL4P2DsIuq9O3DhpgzpF1iLDgGIt0A07K7IcC5NETVJidw+wvcFOu+y+5+pzjJKd/u7Qw3JQSPHD&#10;R/IT6ZPTTiuyE85LMCUdH4woEYZDJc2mpJ8+rt4cUeIDMxVTYERJb4Snp4vXr05aOxc5NKAq4QiS&#10;GD9vbUmbEOw8yzxvhGb+AKwwGKzBaRbQdZuscqxFdq2yfDSaZi24yjrgwnu8Pe+DdGB0LyGEupZc&#10;nAPfamFCz+qEYgFb8o20ni5StXUteLisay8CUSXFTkM6MQna63hmixM23zhmG8mHEthLSnjSk2bS&#10;YNI7qnMWGNk6+YxKS+7AQx0OOOisbyQpgl2MR0+0uW6YFakXlNrbO9H9/6PlH3ZXjsiqpDklhml8&#10;8NufP25//bn9/Z3kUZ7W+jmiri3iQvcWOhya/b3Hy9h1Vzsd/7EfgvF8WkzzUUHJDWLz4qiYDUKL&#10;LhCeAMeT4wm+AUfE4Ww8mRWRMrtnss6HdwI0iUZJHT5k0pftLnzooXtITOxByWollUqO26zPlCM7&#10;ho++Sr+B/RFMGdKWdHpYjBLzo1jkvqNYK8a/PGfAapWJ+USas6GuKFcvS7RCt+4GDddQ3aCEDvoZ&#10;9JavJGa5YD5cMYdDh3LgWoZLPGoFWBoMFiUNuG//uo94nAWMUtLiEJfUf90yJyhR7w1OyfF4ElUO&#10;yZkUsxwd9zCyfhgxW30GKNkYPwCWJzPig9qbtQP9Gbd3GbNiiBmOuUsa9uZZ6FcLt5+L5TKBcM4t&#10;Cxfm2vJIHQUzsNwGqGV6yChTrw0OQHRw0tMoDFsZV+mhn1D3X6L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bzvxHVAAAACQEAAA8AAAAAAAAAAQAgAAAAIgAAAGRycy9kb3ducmV2LnhtbFBLAQIU&#10;ABQAAAAIAIdO4kBlcUdHaAIAANEEAAAOAAAAAAAAAAEAIAAAACQBAABkcnMvZTJvRG9jLnhtbFBL&#10;BQYAAAAABgAGAFkBAAD+BQAAAAA=&#10;">
            <v:path/>
            <v:fill focussize="0,0"/>
            <v:stroke weight="0.5pt" joinstyle="round"/>
            <v:imagedata o:title=""/>
            <o:lock v:ext="edit"/>
            <v:textbox>
              <w:txbxContent>
                <w:p w14:paraId="44812444">
                  <w:pPr>
                    <w:jc w:val="center"/>
                    <w:rPr>
                      <w:rFonts w:hint="default" w:eastAsia="宋体"/>
                      <w:lang w:val="en-US" w:eastAsia="zh-CN"/>
                    </w:rPr>
                  </w:pPr>
                  <w:r>
                    <w:rPr>
                      <w:rFonts w:hint="eastAsia"/>
                      <w:lang w:val="en-US" w:eastAsia="zh-CN"/>
                    </w:rPr>
                    <w:t>项目上传资料准备齐全</w:t>
                  </w:r>
                </w:p>
              </w:txbxContent>
            </v:textbox>
          </v:shape>
        </w:pict>
      </w:r>
    </w:p>
    <w:p w14:paraId="779D629D">
      <w:pPr>
        <w:snapToGrid w:val="0"/>
        <w:jc w:val="center"/>
        <w:rPr>
          <w:rFonts w:ascii="宋体" w:hAnsi="宋体" w:cs="楷体"/>
          <w:b/>
          <w:sz w:val="30"/>
          <w:szCs w:val="30"/>
        </w:rPr>
        <w:sectPr>
          <w:footerReference r:id="rId3" w:type="default"/>
          <w:pgSz w:w="11906" w:h="16838"/>
          <w:pgMar w:top="1440" w:right="1531" w:bottom="1440" w:left="1531" w:header="851" w:footer="992" w:gutter="0"/>
          <w:cols w:space="720" w:num="1"/>
          <w:titlePg/>
          <w:docGrid w:type="lines" w:linePitch="319" w:charSpace="0"/>
        </w:sectPr>
      </w:pPr>
      <w:r>
        <w:pict>
          <v:shape id="_x0000_s1026" o:spid="_x0000_s1026" o:spt="202" type="#_x0000_t202" style="position:absolute;left:0pt;margin-left:309.5pt;margin-top:100.4pt;height:21.3pt;width:107.15pt;z-index:251683840;mso-width-relative:page;mso-height-relative:page;" fillcolor="#FFFFFF" filled="t" stroked="t" coordsize="21600,21600" o:gfxdata="UEsDBAoAAAAAAIdO4kAAAAAAAAAAAAAAAAAEAAAAZHJzL1BLAwQUAAAACACHTuJAeDEV9dgAAAAL&#10;AQAADwAAAGRycy9kb3ducmV2LnhtbE2PTUvEMBCG74L/IYzgzU2bYO3WpgsKgnhz7cVbtplti/ko&#10;SXa7/nvHk95mmId3nrfdXZxlZ4xpDl5BuSmAoR+Cmf2ooP94uauBpay90TZ4VPCNCXbd9VWrGxNW&#10;/47nfR4ZhfjUaAVTzkvDeRomdDptwoKebscQnc60xpGbqFcKd5aLoqi407OnD5Ne8HnC4Wt/cgpe&#10;q6f8ib15M1LIsPZ8iEeblLq9KYtHYBkv+Q+GX31Sh46cDuHkTWJWQVU+bAlVIO63AhgRtRQ0HBRI&#10;UUvgXcv/d+h+AFBLAwQUAAAACACHTuJA+VsO224CAADTBAAADgAAAGRycy9lMm9Eb2MueG1srVTN&#10;btswDL4P2DsIuq92/rMgTpG1yDCgWAt0w86KLMfCJFGTlNjdA6xvsNMuu++5+hyj5CT926GH+SCT&#10;Iv2R/Eh6ftpqRXbCeQmmoL2TnBJhOJTSbAr6+dPqzZQSH5gpmQIjCnojPD1dvH41b+xM9KEGVQpH&#10;EMT4WWMLWodgZ1nmeS008ydghUFjBU6zgKrbZKVjDaJrlfXzfJw14ErrgAvv8fa8M9I9onsJIFSV&#10;5OIc+FYLEzpUJxQLWJKvpfV0kbKtKsHDZVV5EYgqKFYa0olBUF7HM1vM2WzjmK0l36fAXpLCk5o0&#10;kwaDHqHOWWBk6+QzKC25Aw9VOOGgs66QxAhW0cufcHNdMytSLUi1t0fS/f+D5R93V47IsqCDMSWG&#10;aez43c/bu19/7n7/IHiHBDXWz9Dv2qJnaN9Bi2NzuPd4GetuK6fjGysiaB+OeoPRFEm+KWh/Mp3k&#10;vVFHtWgD4RFgMM6n+YgSjh7DwXQyTQ7ZPZJ1PrwXoEkUCuqwlYlhtrvwAbNC14NLDOxByXIllUqK&#10;26zPlCM7hm1fpSeGx08euSlDmoKOB6M8IT+yRewjxFox/vU5AuIpE+OJNGn7vCJdHS1RCu263XO4&#10;hvIGKXTQTaG3fCUxygXz4Yo5HDvkCxczXOJRKcDUYC9RUoP7/q/76I/TgFZKGhzjgvpvW+YEJeqD&#10;wTl52xsO49wnZTia9FFxDy3rhxaz1WeAlPXwF2B5EqN/UAexcqC/4P4uY1Q0McMxdkHDQTwL3XLh&#10;/nOxXCYnnHTLwoW5tjxCR8IMLLcBKpkaGWnquMEWRQVnPTVrv5dxmR7qyev+X7T4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gxFfXYAAAACwEAAA8AAAAAAAAAAQAgAAAAIgAAAGRycy9kb3ducmV2&#10;LnhtbFBLAQIUABQAAAAIAIdO4kD5Ww7bbgIAANMEAAAOAAAAAAAAAAEAIAAAACcBAABkcnMvZTJv&#10;RG9jLnhtbFBLBQYAAAAABgAGAFkBAAAHBgAAAAA=&#10;">
            <v:path/>
            <v:fill on="t" color2="#FFFFFF" focussize="0,0"/>
            <v:stroke weight="0.5pt" color="#000000" joinstyle="round"/>
            <v:imagedata o:title=""/>
            <o:lock v:ext="edit" aspectratio="f"/>
            <v:textbox>
              <w:txbxContent>
                <w:p w14:paraId="1A7B76F8">
                  <w:pPr>
                    <w:ind w:firstLine="420" w:firstLineChars="200"/>
                  </w:pPr>
                  <w:r>
                    <w:rPr>
                      <w:rFonts w:hint="eastAsia"/>
                    </w:rPr>
                    <w:t>CA锁办理</w:t>
                  </w:r>
                </w:p>
              </w:txbxContent>
            </v:textbox>
          </v:shape>
        </w:pict>
      </w:r>
      <w:r>
        <w:pict>
          <v:line id="直线 68" o:spid="_x0000_s1061" o:spt="20" style="position:absolute;left:0pt;margin-left:362.7pt;margin-top:125.9pt;height:28.5pt;width:0.05pt;z-index:251702272;mso-width-relative:page;mso-height-relative:page;" coordsize="21600,21600" o:gfxdata="UEsDBAoAAAAAAIdO4kAAAAAAAAAAAAAAAAAEAAAAZHJzL1BLAwQUAAAACACHTuJA7EcBRNkAAAAL&#10;AQAADwAAAGRycy9kb3ducmV2LnhtbE2PQU/DMAyF70j8h8hIXBBLW2kdK013ACEBggMd065Z4zUV&#10;jVM12Vr+PeYEN/u9p+fP5WZ2vTjjGDpPCtJFAgKp8aajVsHn9un2DkSImozuPaGCbwywqS4vSl0Y&#10;P9EHnuvYCi6hUGgFNsahkDI0Fp0OCz8gsXf0o9OR17GVZtQTl7teZkmSS6c74gtWD/hgsfmqT05B&#10;u5tezPPbvj72u8ft6/LG2nc3K3V9lSb3ICLO8S8Mv/iMDhUzHfyJTBC9glWWLzmqIEvXPHCClRzE&#10;gZUVW7Iq5f8fqh9QSwMEFAAAAAgAh07iQDEutU/xAQAA3wMAAA4AAABkcnMvZTJvRG9jLnhtbK1T&#10;S27bMBDdF+gdCO5r2Q5sJILlLOqmm6INkPYAY5KSCPAHDm3ZZ+k1uuqmx8k1OqRcu02yyKJaUMPh&#10;8M28N8PV7cEatlcRtXcNn02mnCknvNSua/i3r3fvrjnDBE6C8U41/KiQ367fvlkNoVZz33sjVWQE&#10;4rAeQsP7lEJdVSh6ZQEnPihHh62PFhJtY1fJCAOhW1PNp9NlNfgoQ/RCIZJ3Mx7yE2J8DaBvWy3U&#10;xoudVS6NqFEZSEQJex2Qr0u1batE+tK2qBIzDSemqayUhOxtXqv1CuouQui1OJUArynhCScL2lHS&#10;M9QGErBd1M+grBbRo2/TRHhbjUSKIsRiNn2izUMPQRUuJDWGs+j4/2DF5/19ZFo2fLHkzIGljj9+&#10;//H48xdbXmd1hoA1BT2E+3jaIZmZ6qGNNv+JBDsURY9nRdUhMUHO5dWCM0H+q+XsZlHkri43Q8T0&#10;UXnLstFwo11mCzXsP2GibBT6JyS7jWNDw28W84wJNHottZxMG6h8dF25i95oeaeNyTcwdtv3JrI9&#10;5PaXL3Mi3H/CcpINYD/GlaNxMHoF8oOTLB0D6eLoPfBcglWSM6Po+WSLAKFOoM0lEmL0w8uhlNs4&#10;KiHrOiqZra2XR+rDLkTd9STFrJSZT6jvpeDTjObB+ntfkC7vcv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EcBRNkAAAALAQAADwAAAAAAAAABACAAAAAiAAAAZHJzL2Rvd25yZXYueG1sUEsBAhQA&#10;FAAAAAgAh07iQDEutU/xAQAA3wMAAA4AAAAAAAAAAQAgAAAAKAEAAGRycy9lMm9Eb2MueG1sUEsF&#10;BgAAAAAGAAYAWQEAAIsFAAAAAA==&#10;">
            <v:path arrowok="t"/>
            <v:fill focussize="0,0"/>
            <v:stroke endarrow="open"/>
            <v:imagedata o:title=""/>
            <o:lock v:ext="edit"/>
          </v:line>
        </w:pict>
      </w:r>
      <w:r>
        <w:pict>
          <v:shape id="_x0000_s1055" o:spid="_x0000_s1055" o:spt="202" type="#_x0000_t202" style="position:absolute;left:0pt;margin-left:293.9pt;margin-top:151.35pt;height:37.55pt;width:140.95pt;z-index:251669504;mso-width-relative:page;mso-height-relative:page;" coordsize="21600,21600" o:gfxdata="UEsDBAoAAAAAAIdO4kAAAAAAAAAAAAAAAAAEAAAAZHJzL1BLAwQUAAAACACHTuJAmIroS9gAAAAL&#10;AQAADwAAAGRycy9kb3ducmV2LnhtbE2PzU7DMBCE70i8g7VI3KjTRPkhZFMJJCTEjTYXbm68TSLs&#10;dRS7TXl7zAmOoxnNfNPsrtaICy1+coyw3SQgiHunJx4QusPrQwXCB8VaGceE8E0edu3tTaNq7Vb+&#10;oMs+DCKWsK8VwhjCXEvp+5Gs8hs3E0fv5BarQpTLIPWi1lhujUyTpJBWTRwXRjXTy0j91/5sEd6K&#10;5/BJnX7XWZq5tZP9cjIe8f5umzyBCHQNf2H4xY/o0Eamozuz9sIg5FUZ0QNCWlY5iJioiscSxBEh&#10;y7MCZNvI/x/aH1BLAwQUAAAACACHTuJA7V/+Y18CAADHBAAADgAAAGRycy9lMm9Eb2MueG1srVTN&#10;btswDL4P2DsIui9OsiRNgzpF1iLDgGItkA07K7IcC5NETVJidw+wvsFOu+y+58pzjJKd9G+HHpaD&#10;Q4r0R/LTR5+dN1qRnXBegsnpoNenRBgOhTSbnH7+tHwzpcQHZgqmwIic3gpPz+evX53VdiaGUIEq&#10;hCMIYvystjmtQrCzLPO8Epr5HlhhMFiC0yyg6zZZ4ViN6Fplw35/ktXgCuuAC+/x9LIN0g7RvQQQ&#10;ylJycQl8q4UJLaoTigUcyVfSejpP3Zal4OG6LL0IROUUJw3piUXQXsdnNj9js41jtpK8a4G9pIUn&#10;M2kmDRY9Ql2ywMjWyWdQWnIHHsrQ46CzdpDECE4x6D/hZlUxK9IsSLW3R9L9/4PlH3c3jsgClTCk&#10;xDCNN77/ebf/9Wf/+wfBMySotn6GeSuLmaF5Bw0mH849Hsa5m9Lp+I8TEYwjvbdHekUTCI8vnZzi&#10;/Y8p4RgbnUym03GEye7fts6H9wI0iUZOHV5fYpXtrnxoUw8psZgHJYulVCo5brO+UI7sGF71Mv06&#10;9EdpypA6p5O3435CfhSL2EeItWL863ME7FaZWE8kdXV9RYpaKqIVmnXT8baG4hZpc9Aqz1u+lFjl&#10;ivlwwxxKDZnCZQzX+CgVYGvQWZRU4L7/6zzmowIwSkmN0s2p/7ZlTlCiPhjUxulgNIpaT85ofDJE&#10;xz2MrB9GzFZfAFI2wLW3PJkxP6iDWTrQX3BnF7EqhpjhWDun4WBehHahcOe5WCxSEqrbsnBlVpZH&#10;6EiYgcU2QCnTRUaaWm5QANFBfScpdLsYF+ihn7Luvz/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iK6EvYAAAACwEAAA8AAAAAAAAAAQAgAAAAIgAAAGRycy9kb3ducmV2LnhtbFBLAQIUABQAAAAI&#10;AIdO4kDtX/5jXwIAAMcEAAAOAAAAAAAAAAEAIAAAACcBAABkcnMvZTJvRG9jLnhtbFBLBQYAAAAA&#10;BgAGAFkBAAD4BQAAAAA=&#10;">
            <v:path/>
            <v:fill focussize="0,0"/>
            <v:stroke weight="0.5pt" joinstyle="round"/>
            <v:imagedata o:title=""/>
            <o:lock v:ext="edit"/>
            <v:textbox>
              <w:txbxContent>
                <w:p w14:paraId="73A2BBDA">
                  <w:pPr>
                    <w:ind w:firstLine="210" w:firstLineChars="100"/>
                  </w:pPr>
                  <w:r>
                    <w:rPr>
                      <w:rFonts w:hint="eastAsia"/>
                    </w:rPr>
                    <w:t>项目受理前期准备资料</w:t>
                  </w:r>
                </w:p>
              </w:txbxContent>
            </v:textbox>
          </v:shape>
        </w:pict>
      </w:r>
      <w:r>
        <w:pict>
          <v:line id="直线 69" o:spid="_x0000_s1062" o:spt="20" style="position:absolute;left:0pt;margin-left:360.8pt;margin-top:190.5pt;height:30.75pt;width:0.05pt;z-index:251703296;mso-width-relative:page;mso-height-relative:page;" coordsize="21600,21600" o:gfxdata="UEsDBAoAAAAAAIdO4kAAAAAAAAAAAAAAAAAEAAAAZHJzL1BLAwQUAAAACACHTuJAg6MbkNsAAAAL&#10;AQAADwAAAGRycy9kb3ducmV2LnhtbE2PwU7DMBBE70j8g7VIXBC1U5oWhTg9gJAAlQNpK65u7MYR&#10;9jqK3Sb8PcsJjrMzmn1Trifv2NkMsQsoIZsJYAaboDtsJey2z7f3wGJSqJULaCR8mwjr6vKiVIUO&#10;I36Yc51aRiUYCyXBptQXnMfGGq/iLPQGyTuGwatEcmi5HtRI5d7xuRBL7lWH9MGq3jxa03zVJy+h&#10;3Y+v+mXzWR/d/mn7lt9Y++4nKa+vMvEALJkp/YXhF5/QoSKmQzihjsxJWM1z2pIk3OWLHBgl6JIB&#10;O0hYZEsBvCr5/w3VD1BLAwQUAAAACACHTuJA+MOz3O0BAADfAwAADgAAAGRycy9lMm9Eb2MueG1s&#10;rVNLjhMxEN0jcQfLe9JJRgmklc4sCMMGwUgDB6jY7m5L/snlpJOzcA1WbDjOXIOyOyQwsJgFvXCX&#10;y8/P9V7Z69ujNeygImrvGj6bTDlTTnipXdfwL5/vXr3hDBM4CcY71fCTQn67efliPYRazX3vjVSR&#10;EYnDeggN71MKdVWh6JUFnPigHC22PlpINI1dJSMMxG5NNZ9Ol9XgowzRC4VI2e24yM+M8TmEvm21&#10;UFsv9la5NLJGZSCRJOx1QL4p1batEulT26JKzDSclKYy0iEU7/JYbdZQdxFCr8W5BHhOCU80WdCO&#10;Dr1QbSEB20f9F5XVInr0bZoIb6tRSHGEVMymT7x56CGoooWsxnAxHf8frfh4uI9My4YvXnPmwFLH&#10;H79+e/z+gy1X2Z0hYE2gh3AfzzOkMEs9ttHmP4lgx+Lo6eKoOiYmKLm8WXAmKH+zmi7mi0xYXXeG&#10;iOm98pbloOFGu6wWajh8wDRCf0Fy2jg2NHyVeZgAunottZxCG6h8dF3Zi95oeaeNyTswdru3JrID&#10;5PaX71zCH7B8yBawH3FlKcOg7hXId06ydArki6P3wHMJVknOjKLnk6OCTKDNFQkx+uHfUJJvHLmQ&#10;fR2dzNHOyxP1YR+i7nqyYlbKzCvU9+LZ+Y7mi/X7vDBd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OjG5DbAAAACwEAAA8AAAAAAAAAAQAgAAAAIgAAAGRycy9kb3ducmV2LnhtbFBLAQIUABQA&#10;AAAIAIdO4kD4w7Pc7QEAAN8DAAAOAAAAAAAAAAEAIAAAACoBAABkcnMvZTJvRG9jLnhtbFBLBQYA&#10;AAAABgAGAFkBAACJBQAAAAA=&#10;">
            <v:path arrowok="t"/>
            <v:fill focussize="0,0"/>
            <v:stroke endarrow="open"/>
            <v:imagedata o:title=""/>
            <o:lock v:ext="edit"/>
          </v:line>
        </w:pict>
      </w:r>
      <w:r>
        <w:pict>
          <v:shape id="_x0000_s1056" o:spid="_x0000_s1056" o:spt="202" type="#_x0000_t202" style="position:absolute;left:0pt;margin-left:305.9pt;margin-top:224.4pt;height:30.05pt;width:105.7pt;z-index:251670528;mso-width-relative:page;mso-height-relative:page;" coordsize="21600,21600" o:gfxdata="UEsDBAoAAAAAAIdO4kAAAAAAAAAAAAAAAAAEAAAAZHJzL1BLAwQUAAAACACHTuJAngs+Z9gAAAAL&#10;AQAADwAAAGRycy9kb3ducmV2LnhtbE2PwU7DMAyG70i8Q+RJ3FjabmRTaToJJCTEja0XblnjtdUa&#10;p0qydbw95gRH259+f3+1u7lRXDHEwZOGfJmBQGq9HajT0BzeHrcgYjJkzegJNXxjhF19f1eZ0vqZ&#10;PvG6T53gEIql0dCnNJVSxrZHZ+LST0h8O/ngTOIxdNIGM3O4G2WRZUo6MxB/6M2Erz225/3FaXhX&#10;L+kLG/thV8XKz41sw2mMWj8s8uwZRMJb+oPhV5/VoWano7+QjWLUoHK1ZlTDOldPIJjYFhsuc+TN&#10;RimQdSX/d6h/AFBLAwQUAAAACACHTuJAwycAAV4CAADHBAAADgAAAGRycy9lMm9Eb2MueG1srVRL&#10;btswEN0X6B0I7mv5lzQxIgduDBcFjCaAW3RNU5RFlOSwJG3JPUBzg6666b7nyjk6pGTn10UW9UKe&#10;4YzezDy+0cVloxXZCeclmJwOen1KhOFQSLPJ6edPizdnlPjATMEUGJHTvfD0cvr61UVtJ2IIFahC&#10;OIIgxk9qm9MqBDvJMs8roZnvgRUGgyU4zQK6bpMVjtWIrlU27PdPsxpcYR1w4T2eztsg7RDdSwCh&#10;LCUXc+BbLUxoUZ1QLOBIvpLW02nqtiwFD9dl6UUgKqc4aUhPLIL2Oj6z6QWbbByzleRdC+wlLTyZ&#10;STNpsOgRas4CI1snn0FpyR14KEOPg87aQRIjOMWg/4SbVcWsSLMg1d4eSff/D5Z/3N04IgtUwogS&#10;wzTe+N3P27tff+5+/yB4hgTV1k8wb2UxMzTvoMHkw7nHwzh3Uzod/3EignGkd3+kVzSB8PjSaDwc&#10;nWOIY2x0NjgdnUSY7P5t63x4L0CTaOTU4fUlVtlu6UObekiJxTwoWSykUslxm/WVcmTH8KoX6deh&#10;P0pThtQ5xdL9hPwoFrGPEGvF+NfnCNitMrGeSOrq+ooUtVREKzTrpuNtDcUeaXPQKs9bvpBYZcl8&#10;uGEOpYZ04DKGa3yUCrA16CxKKnDf/3Ue81EBGKWkRunm1H/bMicoUR8MauN8MB4jbEjO+OTtEB33&#10;MLJ+GDFbfQVI2QDX3vJkxvygDmbpQH/BnZ3FqhhihmPtnIaDeRXahcKd52I2S0mobsvC0qwsj9CR&#10;MAOzbYBSpouMNLXcoACig/pOUuh2MS7QQz9l3X9/p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gs+Z9gAAAALAQAADwAAAAAAAAABACAAAAAiAAAAZHJzL2Rvd25yZXYueG1sUEsBAhQAFAAAAAgA&#10;h07iQMMnAAFeAgAAxwQAAA4AAAAAAAAAAQAgAAAAJwEAAGRycy9lMm9Eb2MueG1sUEsFBgAAAAAG&#10;AAYAWQEAAPcFAAAAAA==&#10;">
            <v:path/>
            <v:fill focussize="0,0"/>
            <v:stroke weight="0.5pt" joinstyle="round"/>
            <v:imagedata o:title=""/>
            <o:lock v:ext="edit"/>
            <v:textbox>
              <w:txbxContent>
                <w:p w14:paraId="5985C033">
                  <w:pPr>
                    <w:ind w:firstLine="210" w:firstLineChars="100"/>
                  </w:pPr>
                  <w:r>
                    <w:rPr>
                      <w:rFonts w:hint="eastAsia" w:ascii="宋体" w:hAnsi="宋体" w:cs="宋体"/>
                      <w:kern w:val="0"/>
                      <w:szCs w:val="21"/>
                    </w:rPr>
                    <w:t>评标专家抽取</w:t>
                  </w:r>
                </w:p>
              </w:txbxContent>
            </v:textbox>
          </v:shape>
        </w:pict>
      </w:r>
      <w:r>
        <w:pict>
          <v:line id="直线 70" o:spid="_x0000_s1063" o:spt="20" style="position:absolute;left:0pt;margin-left:359.85pt;margin-top:254.75pt;height:25.5pt;width:0.05pt;z-index:251704320;mso-width-relative:page;mso-height-relative:page;" coordsize="21600,21600" o:gfxdata="UEsDBAoAAAAAAIdO4kAAAAAAAAAAAAAAAAAEAAAAZHJzL1BLAwQUAAAACACHTuJAARne59sAAAAL&#10;AQAADwAAAGRycy9kb3ducmV2LnhtbE2PzU7DMBCE70i8g7VIXBC1E9EGpdn0AEICBAdSql7d2I0j&#10;/BPFbhPenuUEt92d0ew31WZ2lp31GPvgEbKFAKZ9G1TvO4TP7dPtPbCYpFfSBq8RvnWETX15UclS&#10;hcl/6HOTOkYhPpYSwaQ0lJzH1mgn4yIM2pN2DKOTidax42qUE4U7y3MhVtzJ3tMHIwf9YHT71Zwc&#10;QrebXtTz27452t3j9nV5Y8y7mxGvrzKxBpb0nP7M8ItP6FAT0yGcvIrMIhR5Tl0Swl2xooEcdMmA&#10;HRCWeSGA1xX/36H+AVBLAwQUAAAACACHTuJAQuSJc+8BAADfAwAADgAAAGRycy9lMm9Eb2MueG1s&#10;rVNLjhMxEN0jcQfLe9L5KMPQSmcWhGGDYKSBA1Rsd7cl/+Ry0slZuAYrNhxnrkHZHRKYmcUs6IW7&#10;XC6/qveqvLo5WMP2KqL2ruGzyZQz5YSX2nUN//b19s01Z5jASTDeqYYfFfKb9etXqyHUau57b6SK&#10;jEAc1kNoeJ9SqKsKRa8s4MQH5eiw9dFCom3sKhlhIHRrqvl0elUNPsoQvVCI5N2Mh/yEGF8C6NtW&#10;C7XxYmeVSyNqVAYSUcJeB+TrUm3bKpG+tC2qxEzDiWkqKyUhe5vXar2CuosQei1OJcBLSnjEyYJ2&#10;lPQMtYEEbBf1EyirRfTo2zQR3lYjkaIIsZhNH2lz30NQhQtJjeEsOv4/WPF5fxeZlg1fUt8dWOr4&#10;w/cfDz9/sbdFnSFgTUH34S6SVnmHZGaqhzba/CcS7FAUPZ4VVYfEBDmvFkvOBPkX88X1sgBWl5sh&#10;YvqovGXZaLjRLrOFGvafMFE2Cv0Tkt3GsaHh75bzjAk0ei21nEwbqHx0XbmL3mh5q43JNzB22/cm&#10;sj3k9pcvd5xw/wnLSTaA/RhXjsbB6BXID06ydAyki6P3wHMJVknOjKLnk60yQgm0uURCjH54PpRy&#10;G0clXJTM1tbLI/VhF6LuepJiVsrMJ9T3UvBpRvNg/b0vSJd3uf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Rne59sAAAALAQAADwAAAAAAAAABACAAAAAiAAAAZHJzL2Rvd25yZXYueG1sUEsBAhQA&#10;FAAAAAgAh07iQELkiXPvAQAA3wMAAA4AAAAAAAAAAQAgAAAAKgEAAGRycy9lMm9Eb2MueG1sUEsF&#10;BgAAAAAGAAYAWQEAAIsFAAAAAA==&#10;">
            <v:path arrowok="t"/>
            <v:fill focussize="0,0"/>
            <v:stroke endarrow="open"/>
            <v:imagedata o:title=""/>
            <o:lock v:ext="edit"/>
          </v:line>
        </w:pict>
      </w:r>
      <w:r>
        <w:pict>
          <v:shape id="_x0000_s1057" o:spid="_x0000_s1057" o:spt="202" type="#_x0000_t202" style="position:absolute;left:0pt;margin-left:307.55pt;margin-top:278.75pt;height:27pt;width:105pt;z-index:251671552;mso-width-relative:page;mso-height-relative:page;" coordsize="21600,21600" o:gfxdata="UEsDBAoAAAAAAIdO4kAAAAAAAAAAAAAAAAAEAAAAZHJzL1BLAwQUAAAACACHTuJAR0E9R9cAAAAL&#10;AQAADwAAAGRycy9kb3ducmV2LnhtbE2PTU/DMAyG70j7D5EncWPph1qq0nQSSEiIG6MXblnjtRWJ&#10;UzXZOv493gmOfv3o9eNmf3VWXHAJkycF6S4BgdR7M9GgoPt8fahAhKjJaOsJFfxggH27uWt0bfxK&#10;H3g5xEFwCYVaKxhjnGspQz+i02HnZyTenfzidORxGaRZ9MrlzsosSUrp9ER8YdQzvozYfx/OTsFb&#10;+Ry/sDPvJs9yv3ayX042KHW/TZMnEBGv8Q+Gmz6rQ8tOR38mE4RVUKZlzqiCInssQDBRZbfkyEmV&#10;FiDbRv7/of0FUEsDBBQAAAAIAIdO4kAOGIf+XgIAAMcEAAAOAAAAZHJzL2Uyb0RvYy54bWytVM1u&#10;EzEQviPxDpbvZPPXUqJsqpAqCKmilQLi7Hi9WQvbY2wnu+UB4A04ceHOc+U5GHs3adpy6IEcNjOe&#10;2W9mPn+z08tGK7ITzkswOR30+pQIw6GQZpPTTx+Xry4o8YGZgikwIqd3wtPL2csX09pOxBAqUIVw&#10;BEGMn9Q2p1UIdpJlnldCM98DKwwGS3CaBXTdJiscqxFdq2zY759nNbjCOuDCezy9aoO0Q3TPAYSy&#10;lFxcAd9qYUKL6oRiAUfylbSezlK3ZSl4uClLLwJROcVJQ3piEbTX8ZnNpmyyccxWknctsOe08Ggm&#10;zaTBokeoKxYY2Tr5BEpL7sBDGXocdNYOkhjBKQb9R9ysKmZFmgWp9vZIuv9/sPzD7tYRWaASxpQY&#10;pvHG9z9/7H/92f/+TvAMCaqtn2DeymJmaN5Cg8mHc4+Hce6mdDr+40QE40jv3ZFe0QTC40uj0eis&#10;jyGOsfHw4nx4FmGy+7et8+GdAE2ikVOH15dYZbtrH9rUQ0os5kHJYimVSo7brBfKkR3Dq16mX4f+&#10;IE0ZUuf0HBtJyA9iEfsIsVaMf3mKgN0qE+uJpK6ur0hRS0W0QrNuOt7WUNwhbQ5a5XnLlxKrXDMf&#10;bplDqSEduIzhBh+lAmwNOouSCty3f53HfFQARimpUbo59V+3zAlK1HuD2ngzGI8RNiRnfPZ6iI47&#10;jaxPI2arF4CUDXDtLU9mzA/qYJYO9Gfc2XmsiiFmONbOaTiYi9AuFO48F/N5SkJ1WxauzcryCB0J&#10;MzDfBihlushIU8sNCiA6qO8khW4X4wKd+inr/vs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H&#10;QT1H1wAAAAsBAAAPAAAAAAAAAAEAIAAAACIAAABkcnMvZG93bnJldi54bWxQSwECFAAUAAAACACH&#10;TuJADhiH/l4CAADHBAAADgAAAAAAAAABACAAAAAmAQAAZHJzL2Uyb0RvYy54bWxQSwUGAAAAAAYA&#10;BgBZAQAA9gUAAAAA&#10;">
            <v:path/>
            <v:fill focussize="0,0"/>
            <v:stroke weight="0.5pt" joinstyle="round"/>
            <v:imagedata o:title=""/>
            <o:lock v:ext="edit"/>
            <v:textbox>
              <w:txbxContent>
                <w:p w14:paraId="33DB1E8F">
                  <w:pPr>
                    <w:ind w:firstLine="630" w:firstLineChars="300"/>
                  </w:pPr>
                  <w:r>
                    <w:rPr>
                      <w:rFonts w:hint="eastAsia"/>
                    </w:rPr>
                    <w:t>开评标</w:t>
                  </w:r>
                </w:p>
              </w:txbxContent>
            </v:textbox>
          </v:shape>
        </w:pict>
      </w:r>
      <w:r>
        <w:pict>
          <v:line id="直线 71" o:spid="_x0000_s1064" o:spt="20" style="position:absolute;left:0pt;margin-left:359.5pt;margin-top:306.8pt;height:26.25pt;width:0.05pt;z-index:251705344;mso-width-relative:page;mso-height-relative:page;" coordsize="21600,21600" o:gfxdata="UEsDBAoAAAAAAIdO4kAAAAAAAAAAAAAAAAAEAAAAZHJzL1BLAwQUAAAACACHTuJA3fj29dsAAAAL&#10;AQAADwAAAGRycy9kb3ducmV2LnhtbE2PwU7DMBBE70j8g7VIXFBrpyilhDg9gJAAlQNpK65u7MYR&#10;9jqK3Sb8PcsJjrMzmn1Trifv2NkMsQsoIZsLYAaboDtsJey2z7MVsJgUauUCGgnfJsK6urwoVaHD&#10;iB/mXKeWUQnGQkmwKfUF57Gxxqs4D71B8o5h8CqRHFquBzVSuXd8IcSSe9UhfbCqN4/WNF/1yUto&#10;9+Orftl81ke3f9q+5TfWvvtJyuurTDwAS2ZKf2H4xSd0qIjpEE6oI3MS7rJ72pIk5KtFDowSdMmA&#10;HSQsb3MBvCr5/w3VD1BLAwQUAAAACACHTuJAunoLoOwBAADfAwAADgAAAGRycy9lMm9Eb2MueG1s&#10;rVNLbtswEN0X6B0I7mvZDpw0guUs6qabog2Q9ABjkpII8AcObdln6TW66qbHyTU6pFy7TbLIolpQ&#10;w+Hj47w35PJmbw3bqYjau4bPJlPOlBNeatc1/NvD7bv3nGECJ8F4pxp+UMhvVm/fLIdQq7nvvZEq&#10;MiJxWA+h4X1Koa4qFL2ygBMflKPF1kcLiaaxq2SEgditqebT6WU1+ChD9EIhUnY9LvIjY3wNoW9b&#10;LdTai61VLo2sURlIJAl7HZCvSrVtq0T62raoEjMNJ6WpjHQIxZs8Vqsl1F2E0GtxLAFeU8ITTRa0&#10;o0NPVGtIwLZRP6OyWkSPvk0T4W01CimOkIrZ9Ik39z0EVbSQ1RhOpuP/oxVfdneRadnwxTVnDix1&#10;/PH7j8efv9jVLLszBKwJdB/u4nGGFGap+zba/CcRbF8cPZwcVfvEBCUvLxacCcpf0He1yITVeWeI&#10;mD4pb1kOGm60y2qhht1nTCP0DySnjWNDw68X88wJdPVaajmFNlD56LqyF73R8lYbk3dg7DYfTGQ7&#10;yO0v37GEf2D5kDVgP+LKUoZB3SuQH51k6RDIF0fvgecSrJKcGUXPJ0cFmUCbMxJi9MPLUJJvHLmQ&#10;fR2dzNHGywP1YRui7nqyolhfMNT34tnxjuaL9fe8MJ3f5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fj29dsAAAALAQAADwAAAAAAAAABACAAAAAiAAAAZHJzL2Rvd25yZXYueG1sUEsBAhQAFAAA&#10;AAgAh07iQLp6C6DsAQAA3wMAAA4AAAAAAAAAAQAgAAAAKgEAAGRycy9lMm9Eb2MueG1sUEsFBgAA&#10;AAAGAAYAWQEAAIgFAAAAAA==&#10;">
            <v:path arrowok="t"/>
            <v:fill focussize="0,0"/>
            <v:stroke endarrow="open"/>
            <v:imagedata o:title=""/>
            <o:lock v:ext="edit"/>
          </v:line>
        </w:pict>
      </w:r>
      <w:r>
        <w:pict>
          <v:shape id="_x0000_s1058" o:spid="_x0000_s1058" o:spt="202" type="#_x0000_t202" style="position:absolute;left:0pt;margin-left:307.55pt;margin-top:334.5pt;height:33.75pt;width:105pt;z-index:251672576;mso-width-relative:page;mso-height-relative:page;" coordsize="21600,21600" o:gfxdata="UEsDBAoAAAAAAIdO4kAAAAAAAAAAAAAAAAAEAAAAZHJzL1BLAwQUAAAACACHTuJAIzyOHNYAAAAL&#10;AQAADwAAAGRycy9kb3ducmV2LnhtbE2Py07DMBBF90j9B2sqsaN2YjVUIU4lkJAQO0o27Nx4mkT4&#10;EdluU/6e6Qp28zi6c6bZX51lF4xpCl5BsRHA0PfBTH5Q0H2+PuyApay90TZ4VPCDCfbt6q7RtQmL&#10;/8DLIQ+MQnyqtYIx57nmPPUjOp02YUZPu1OITmdq48BN1AuFO8tLISru9OTpwqhnfBmx/z6cnYK3&#10;6jl/YWfejSxlWDrex5NNSt2vC/EELOM1/8Fw0yd1aMnpGM7eJGYVVEUlCaVCbrfAiNiVt8lRwaOQ&#10;Anjb8P8/tL9QSwMEFAAAAAgAh07iQPUAaiRfAgAAxwQAAA4AAABkcnMvZTJvRG9jLnhtbK1UzW4T&#10;MRC+I/EOlu90kzQtJeqmCq2CkCpaqSDOjtebtfAftpPd8gDwBpy4cOe58hx89ibpH4ceyMGZ8Yy/&#10;mflmZk/POq3IWvggrSnp8GBAiTDcVtIsS/rp4/zVCSUhMlMxZY0o6a0I9Gz68sVp6yZiZBurKuEJ&#10;QEyYtK6kTYxuUhSBN0KzcGCdMDDW1msWofplUXnWAl2rYjQYHBet9ZXzlosQcHvRG+kW0T8H0Na1&#10;5OLC8pUWJvaoXigWUVJopAt0mrOta8HjVV0HEYkqKSqN+UQQyIt0FtNTNll65hrJtymw56TwqCbN&#10;pEHQPdQFi4ysvHwCpSX3Ntg6HnCri76QzAiqGA4ecXPTMCdyLaA6uD3p4f/B8g/ra09khUk4osQw&#10;jY5vfv7Y/Pqz+f2d4A4EtS5M4Hfj4Bm7t7aD8+4+4DLV3dVep39URGAHvbd7ekUXCU+PDg8PjwYw&#10;cdjGo5PjUYYv7l47H+I7YTVJQkk92pdZZevLEJEJXHcuKViwSlZzqVRW/HJxrjxZM7R6nn8pSTx5&#10;4KYMaUt6jEQy8gNbwt5DLBTjX54iAE+ZFE/k6drmlSjqqUhS7BbdlreFrW5Bm7f95AXH5xJRLlmI&#10;18xj1EAHljFe4aiVRWp2K1HSWP/tX/fJHxMAKyUtRrek4euKeUGJem8wG2+G4zFgY1bGR69HUPx9&#10;y+K+xaz0uQVlQ6y941lM/lHtxNpb/Rk7O0tRYWKGI3ZJ4048j/1CYee5mM2yE6bbsXhpbhxP0Ikw&#10;Y2eraGuZG5lo6rlBi5KC+c7N2u5iWqD7eva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j&#10;PI4c1gAAAAsBAAAPAAAAAAAAAAEAIAAAACIAAABkcnMvZG93bnJldi54bWxQSwECFAAUAAAACACH&#10;TuJA9QBqJF8CAADHBAAADgAAAAAAAAABACAAAAAlAQAAZHJzL2Uyb0RvYy54bWxQSwUGAAAAAAYA&#10;BgBZAQAA9gUAAAAA&#10;">
            <v:path/>
            <v:fill focussize="0,0"/>
            <v:stroke weight="0.5pt" joinstyle="round"/>
            <v:imagedata o:title=""/>
            <o:lock v:ext="edit"/>
            <v:textbox>
              <w:txbxContent>
                <w:p w14:paraId="3EB4F26D">
                  <w:pPr>
                    <w:ind w:firstLine="210" w:firstLineChars="100"/>
                  </w:pPr>
                  <w:r>
                    <w:rPr>
                      <w:rFonts w:hint="eastAsia"/>
                    </w:rPr>
                    <w:t>成交结果公告</w:t>
                  </w:r>
                </w:p>
              </w:txbxContent>
            </v:textbox>
          </v:shape>
        </w:pict>
      </w:r>
      <w:r>
        <w:pict>
          <v:line id="直线 72" o:spid="_x0000_s1065" o:spt="20" style="position:absolute;left:0pt;margin-left:359.65pt;margin-top:366.1pt;height:33.75pt;width:0.05pt;z-index:251706368;mso-width-relative:page;mso-height-relative:page;" coordsize="21600,21600" o:gfxdata="UEsDBAoAAAAAAIdO4kAAAAAAAAAAAAAAAAAEAAAAZHJzL1BLAwQUAAAACACHTuJAVPQi3NkAAAAL&#10;AQAADwAAAGRycy9kb3ducmV2LnhtbE2PwU7DMBBE70j8g7VIXBC1UymhSuP0AEICBIemVFzd2I2j&#10;2usodpvw9ywnuM3ujmbfVJvZO3YxY+wDSsgWApjBNugeOwmfu+f7FbCYFGrlAhoJ3ybCpr6+qlSp&#10;w4Rbc2lSxygEY6kk2JSGkvPYWuNVXITBIN2OYfQq0Th2XI9qonDv+FKIgnvVI32wajCP1rSn5uwl&#10;dPvpVb+8fzVHt3/aveV31n74Wcrbm0ysgSUzpz8z/OITOtTEdAhn1JE5CQ9LkZOVhMioFDloUwA7&#10;kChWOfC64v871D9QSwMEFAAAAAgAh07iQGBfbCruAQAA3wMAAA4AAABkcnMvZTJvRG9jLnhtbK1T&#10;S44TMRDdI3EHy3vSSSBhaKUzC8KwQTDSwAEqtrvbkn9yOenkLFyDFRuOM9eg7A4JM8NiFvTCXS4/&#10;P9d7Za+uD9awvYqovWv4bDLlTDnhpXZdw799vXl1xRkmcBKMd6rhR4X8ev3yxWoItZr73hupIiMS&#10;h/UQGt6nFOqqQtErCzjxQTlabH20kGgau0pGGIjdmmo+nS6rwUcZohcKkbKbcZGfGONzCH3baqE2&#10;XuyscmlkjcpAIknY64B8XaptWyXSl7ZFlZhpOClNZaRDKN7msVqvoO4ihF6LUwnwnBIeabKgHR16&#10;ptpAAraL+gmV1SJ69G2aCG+rUUhxhFTMpo+8ueshqKKFrMZwNh3/H634vL+NTMuGL8kSB5Y6fv/9&#10;x/3PX+ztPLszBKwJdBdu42mGFGaphzba/CcR7FAcPZ4dVYfEBCWXrxecCcq/mV8t54tMWF12hojp&#10;o/KW5aDhRrusFmrYf8I0Qv9Acto4NjT83YJ4mAC6ei21nEIbqHx0XdmL3mh5o43JOzB22/cmsj3k&#10;9pfvVMIDWD5kA9iPuLKUYVD3CuQHJ1k6BvLF0XvguQSrJGdG0fPJUUEm0OaChBj98G8oyTeOXMi+&#10;jk7maOvlkfqwC1F3PVkxK2XmFep78ex0R/PF+ntemC7vc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PQi3NkAAAALAQAADwAAAAAAAAABACAAAAAiAAAAZHJzL2Rvd25yZXYueG1sUEsBAhQAFAAA&#10;AAgAh07iQGBfbCruAQAA3wMAAA4AAAAAAAAAAQAgAAAAKAEAAGRycy9lMm9Eb2MueG1sUEsFBgAA&#10;AAAGAAYAWQEAAIgFAAAAAA==&#10;">
            <v:path arrowok="t"/>
            <v:fill focussize="0,0"/>
            <v:stroke endarrow="open"/>
            <v:imagedata o:title=""/>
            <o:lock v:ext="edit"/>
          </v:line>
        </w:pict>
      </w:r>
      <w:r>
        <w:pict>
          <v:shape id="_x0000_s1059" o:spid="_x0000_s1059" o:spt="202" type="#_x0000_t202" style="position:absolute;left:0pt;margin-left:308.75pt;margin-top:399.35pt;height:27.75pt;width:105pt;z-index:251673600;mso-width-relative:page;mso-height-relative:page;" coordsize="21600,21600" o:gfxdata="UEsDBAoAAAAAAIdO4kAAAAAAAAAAAAAAAAAEAAAAZHJzL1BLAwQUAAAACACHTuJAkGko5NYAAAAL&#10;AQAADwAAAGRycy9kb3ducmV2LnhtbE2PPU/DMBCGdyT+g3VIbNROItwqxKkEEhJio2Rhc+NrEmGf&#10;I9ttyr/HmWC7j0fvPdfsr86yC4Y4eVJQbAQwpN6biQYF3efrww5YTJqMtp5QwQ9G2Le3N42ujV/o&#10;Ay+HNLAcQrHWCsaU5prz2I/odNz4GSnvTj44nXIbBm6CXnK4s7wUQnKnJ8oXRj3jy4j99+HsFLzJ&#10;5/SFnXk3VVn5peN9ONmo1P1dIZ6AJbymPxhW/awObXY6+jOZyKwCWcgqowq2cvsILBO7cp0c16IS&#10;wNuG//+h/QVQSwMEFAAAAAgAh07iQLkvLJBdAgAAxwQAAA4AAABkcnMvZTJvRG9jLnhtbK1UzW4T&#10;MRC+I/EOlu9k80+JuqlCoiCkilYqiLPj9WYtbI+xneyWB4A34MSFO8/V52Ds3aRpy6EHctjMeGa/&#10;mfn8zZ5fNFqRvXBegsnpoNenRBgOhTTbnH76uH51RokPzBRMgRE5vRWeXsxfvjiv7UwMoQJVCEcQ&#10;xPhZbXNahWBnWeZ5JTTzPbDCYLAEp1lA122zwrEa0bXKhv3+NKvBFdYBF97j6aoN0g7RPQcQylJy&#10;sQK+08KEFtUJxQKO5CtpPZ2nbstS8HBVll4EonKKk4b0xCJob+Izm5+z2dYxW0netcCe08KjmTST&#10;BoseoVYsMLJz8gmUltyBhzL0OOisHSQxglMM+o+4uamYFWkWpNrbI+n+/8HyD/trR2SBSphSYpjG&#10;G7/7+ePu15+7398JniFBtfUzzLuxmBmat9Bg8uHc42Gcuymdjv84EcE40nt7pFc0gfD40mg0mvQx&#10;xDE2Hp5Nh5MIk92/bZ0P7wRoEo2cOry+xCrbX/rQph5SYjEPShZrqVRy3HazVI7sGV71Ov069Adp&#10;ypA6p1NsJCE/iEXsI8RGMf7lKQJ2q0ysJ5K6ur4iRS0V0QrNpul420Bxi7Q5aJXnLV9LrHLJfLhm&#10;DqWGdOAyhit8lAqwNegsSipw3/51HvNRARilpEbp5tR/3TEnKFHvDWrjzWA8RtiQnPHk9RAddxrZ&#10;nEbMTi8BKRvg2luezJgf1MEsHejPuLOLWBVDzHCsndNwMJehXSjceS4Wi5SE6rYsXJobyyN0JMzA&#10;YheglOkiI00tNyiA6KC+kxS6XYwLdOqnrPvvz/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Gko&#10;5NYAAAALAQAADwAAAAAAAAABACAAAAAiAAAAZHJzL2Rvd25yZXYueG1sUEsBAhQAFAAAAAgAh07i&#10;QLkvLJBdAgAAxwQAAA4AAAAAAAAAAQAgAAAAJQEAAGRycy9lMm9Eb2MueG1sUEsFBgAAAAAGAAYA&#10;WQEAAPQFAAAAAA==&#10;">
            <v:path/>
            <v:fill focussize="0,0"/>
            <v:stroke weight="0.5pt" joinstyle="round"/>
            <v:imagedata o:title=""/>
            <o:lock v:ext="edit"/>
            <v:textbox>
              <w:txbxContent>
                <w:p w14:paraId="0FB1DC3A">
                  <w:pPr>
                    <w:ind w:firstLine="210" w:firstLineChars="100"/>
                  </w:pPr>
                  <w:r>
                    <w:rPr>
                      <w:rFonts w:hint="eastAsia"/>
                    </w:rPr>
                    <w:t>成交通知书办理</w:t>
                  </w:r>
                </w:p>
              </w:txbxContent>
            </v:textbox>
          </v:shape>
        </w:pict>
      </w:r>
      <w:r>
        <w:pict>
          <v:line id="直线 73" o:spid="_x0000_s1066" o:spt="20" style="position:absolute;left:0pt;margin-left:360.25pt;margin-top:430.25pt;height:28.5pt;width:0.05pt;z-index:251707392;mso-width-relative:page;mso-height-relative:page;" coordsize="21600,21600" o:gfxdata="UEsDBAoAAAAAAIdO4kAAAAAAAAAAAAAAAAAEAAAAZHJzL1BLAwQUAAAACACHTuJA8XASRNoAAAAL&#10;AQAADwAAAGRycy9kb3ducmV2LnhtbE2PzU7DMBCE70i8g7VIXBC1Gyn9CXF6ACEBogdSql7d2I0j&#10;7HUUu014e5YT3HZnRrPflpvJO3YxQ+wCSpjPBDCDTdAdthI+d8/3K2AxKdTKBTQSvk2ETXV9VapC&#10;hxE/zKVOLaMSjIWSYFPqC85jY41XcRZ6g+SdwuBVonVouR7USOXe8UyIBfeqQ7pgVW8erWm+6rOX&#10;0O7HV/3yfqhPbv+0e8vvrN36Scrbm7l4AJbMlP7C8ItP6FAR0zGcUUfmJCwzkVNUwirLaKAEKQtg&#10;R1KW6xx4VfL/P1Q/UEsDBBQAAAAIAIdO4kC3JsuY8AEAAN8DAAAOAAAAZHJzL2Uyb0RvYy54bWyt&#10;U0uOEzEQ3SNxB8t70vkogWmlMwvCsEEw0sABKra725J/cjnp5CxcgxUbjjPXoOwOCQwsZkEv3OVy&#10;+VW9V+X17dEadlARtXcNn02mnCknvNSua/iXz3ev3nCGCZwE451q+Ekhv928fLEeQq3mvvdGqsgI&#10;xGE9hIb3KYW6qlD0ygJOfFCODlsfLSTaxq6SEQZCt6aaT6eravBRhuiFQiTvdjzkZ8T4HEDftlqo&#10;rRd7q1waUaMykIgS9jog35Rq21aJ9KltUSVmGk5MU1kpCdm7vFabNdRdhNBrcS4BnlPCE04WtKOk&#10;F6gtJGD7qP+CslpEj75NE+FtNRIpihCL2fSJNg89BFW4kNQYLqLj/4MVHw/3kWnZ8NWMMweWOv74&#10;9dvj9x/s9SKrMwSsKegh3MfzDsnMVI9ttPlPJNixKHq6KKqOiQlyrhZLzgT5F6vZzbLIXV1vhojp&#10;vfKWZaPhRrvMFmo4fMBE2Sj0V0h2G8eGht8s5xkTaPRaajmZNlD56LpyF73R8k4bk29g7HZvTWQH&#10;yO0vX+ZEuH+E5SRbwH6MK0fjYPQK5DsnWToF0sXRe+C5BKskZ0bR88kWAUKdQJtrJMToh3+HUm7j&#10;qISs66hktnZenqgP+xB115MUs1JmPqG+l4LPM5oH6/d9Qbq+y81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XASRNoAAAALAQAADwAAAAAAAAABACAAAAAiAAAAZHJzL2Rvd25yZXYueG1sUEsBAhQA&#10;FAAAAAgAh07iQLcmy5jwAQAA3wMAAA4AAAAAAAAAAQAgAAAAKQEAAGRycy9lMm9Eb2MueG1sUEsF&#10;BgAAAAAGAAYAWQEAAIsFAAAAAA==&#10;">
            <v:path arrowok="t"/>
            <v:fill focussize="0,0"/>
            <v:stroke endarrow="open"/>
            <v:imagedata o:title=""/>
            <o:lock v:ext="edit"/>
          </v:line>
        </w:pict>
      </w:r>
      <w:r>
        <w:pict>
          <v:shape id="文本框 13" o:spid="_x0000_s1060" o:spt="202" type="#_x0000_t202" style="position:absolute;left:0pt;margin-left:309.15pt;margin-top:460.95pt;height:30.05pt;width:105.7pt;z-index:251701248;mso-width-relative:page;mso-height-relative:page;" coordsize="21600,21600" o:gfxdata="UEsDBAoAAAAAAIdO4kAAAAAAAAAAAAAAAAAEAAAAZHJzL1BLAwQUAAAACACHTuJAZRZkEtgAAAAL&#10;AQAADwAAAGRycy9kb3ducmV2LnhtbE2Py07DMBBF90j8gzVI7KjtpkRpyKQSSEiIHW027Nx4mkT4&#10;EdluU/4es4LlaI7uPbfZXa1hFwpx8g5BrgQwcr3XkxsQusPrQwUsJuW0Mt4RwjdF2LW3N42qtV/c&#10;B132aWA5xMVaIYwpzTXnsR/JqrjyM7n8O/lgVcpnGLgOasnh1vC1ECW3anK5YVQzvYzUf+3PFuGt&#10;fE6f1Ol3XawLv3S8DycTEe/vpHgCluia/mD41c/q0Ganoz87HZlBKOV2k1GEqpKPwDJRFSKPOSJs&#10;N7IE3jb8/4b2B1BLAwQUAAAACACHTuJAxNkE0V4CAADHBAAADgAAAGRycy9lMm9Eb2MueG1srVRL&#10;btswEN0X6B0I7mv5myZG5MBN4KJA0ARwi65pirKIkhyWpC25B2hu0FU33fdcPkeHlOz8usiiXsgz&#10;nNGbmcc3Or9otCJb4bwEk9NBr0+JMBwKadY5/fxp8eaUEh+YKZgCI3K6E55ezF6/Oq/tVAyhAlUI&#10;RxDE+Gltc1qFYKdZ5nklNPM9sMJgsASnWUDXrbPCsRrRtcqG/f5JVoMrrAMuvMfTqzZIO0T3EkAo&#10;S8nFFfCNFia0qE4oFnAkX0nr6Sx1W5aCh5uy9CIQlVOcNKQnFkF7FZ/Z7JxN147ZSvKuBfaSFp7M&#10;pJk0WPQIdcUCIxsnn0FpyR14KEOPg87aQRIjOMWg/4SbZcWsSLMg1d4eSff/D5Z/3N46IoucTiaU&#10;GKbxxvc/7/a//ux//yCDUSSotn6KeUuLmaF5Bw3K5nDu8TDO3ZROx3+ciGAc6d0d6RVNIDy+NBoP&#10;R2cY4hgbnQ5ORpMIk92/bZ0P7wVoEo2cOry+xCrbXvvQph5SYjEPShYLqVRy3Hp1qRzZMrzqRfp1&#10;6I/SlCF1TrF0PyE/ikXsI8RKMf71OQJ2q0ysJ5K6ur4iRS0V0QrNqul4W0GxQ9octMrzli8kVrlm&#10;Ptwyh1JDOnAZww0+SgXYGnQWJRW47/86j/moAIxSUqN0c+q/bZgTlKgPBrVxNhiPETYkZzx5O0TH&#10;PYysHkbMRl8CUjbAtbc8mTE/qINZOtBfcGfnsSqGmOFYO6fhYF6GdqFw57mYz1MSqtuycG2Wlkfo&#10;SJiB+SZAKdNFRppablAA0UF9Jyl0uxgX6KGfsu6/P7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RZkEtgAAAALAQAADwAAAAAAAAABACAAAAAiAAAAZHJzL2Rvd25yZXYueG1sUEsBAhQAFAAAAAgA&#10;h07iQMTZBNFeAgAAxwQAAA4AAAAAAAAAAQAgAAAAJwEAAGRycy9lMm9Eb2MueG1sUEsFBgAAAAAG&#10;AAYAWQEAAPcFAAAAAA==&#10;">
            <v:path/>
            <v:fill focussize="0,0"/>
            <v:stroke weight="0.5pt" joinstyle="round"/>
            <v:imagedata o:title=""/>
            <o:lock v:ext="edit"/>
            <v:textbox>
              <w:txbxContent>
                <w:p w14:paraId="5EAA2E89">
                  <w:pPr>
                    <w:ind w:firstLine="420" w:firstLineChars="200"/>
                  </w:pPr>
                  <w:r>
                    <w:rPr>
                      <w:rFonts w:hint="eastAsia"/>
                    </w:rPr>
                    <w:t>合同公开</w:t>
                  </w:r>
                </w:p>
              </w:txbxContent>
            </v:textbox>
          </v:shape>
        </w:pict>
      </w:r>
      <w:r>
        <w:pict>
          <v:line id="直线 75" o:spid="_x0000_s1068" o:spt="20" style="position:absolute;left:0pt;margin-left:361.95pt;margin-top:490.85pt;height:27pt;width:0.05pt;z-index:251709440;mso-width-relative:page;mso-height-relative:page;" coordsize="21600,21600" o:gfxdata="UEsDBAoAAAAAAIdO4kAAAAAAAAAAAAAAAAAEAAAAZHJzL1BLAwQUAAAACACHTuJAUMVpL9oAAAAL&#10;AQAADwAAAGRycy9kb3ducmV2LnhtbE2PwU7DMBBE70j8g7VIXBC1G5FAQ5weQEiAyoGUiqsbu3GE&#10;vY5itwl/z3KC2+7MaPZttZ69Yyczxj6ghOVCADPYBt1jJ+Fj+3R9BywmhVq5gEbCt4mwrs/PKlXq&#10;MOG7OTWpY1SCsVQSbEpDyXlsrfEqLsJgkLxDGL1KtI4d16OaqNw7nglRcK96pAtWDebBmvarOXoJ&#10;3W560c+bz+bgdo/b1/zK2jc/S3l5sRT3wJKZ018YfvEJHWpi2ocj6sichNtM5BSVsLrJaKAEKQWw&#10;PSmrIgdeV/z/D/UPUEsDBBQAAAAIAIdO4kCGrOfI8QEAAN8DAAAOAAAAZHJzL2Uyb0RvYy54bWyt&#10;U0uOEzEQ3SNxB8t70vmQgWmlMwvCsEEw0gwHqNjubkv+yeWkk7NwDVZsOM5cg7I7JDCwmAW9cJfL&#10;5Vf1XpVXNwdr2F5F1N41fDaZcqac8FK7ruFfHm5fveUMEzgJxjvV8KNCfrN++WI1hFrNfe+NVJER&#10;iMN6CA3vUwp1VaHolQWc+KAcHbY+Wki0jV0lIwyEbk01n06vqsFHGaIXCpG8m/GQnxDjcwB922qh&#10;Nl7srHJpRI3KQCJK2OuAfF2qbVsl0ue2RZWYaTgxTWWlJGRv81qtV1B3EUKvxakEeE4JTzhZ0I6S&#10;nqE2kIDtov4LymoRPfo2TYS31UikKEIsZtMn2tz3EFThQlJjOIuO/w9WfNrfRaZlw68WnDmw1PHH&#10;r98ev/9gb5ZZnSFgTUH34S6edkhmpnpoo81/IsEORdHjWVF1SEyQ82qx5EyQf/F6fj0tcleXmyFi&#10;+qC8ZdlouNEus4Ua9h8xUTYK/RWS3caxoeHXy3nGBBq9llpOpg1UPrqu3EVvtLzVxuQbGLvtOxPZ&#10;HnL7y5c5Ee4fYTnJBrAf48rROBi9AvneSZaOgXRx9B54LsEqyZlR9HyyRYBQJ9DmEgkx+uHfoZTb&#10;OCoh6zoqma2tl0fqwy5E3fUkxayUmU+o76Xg04zmwfp9X5Au73L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DFaS/aAAAACwEAAA8AAAAAAAAAAQAgAAAAIgAAAGRycy9kb3ducmV2LnhtbFBLAQIU&#10;ABQAAAAIAIdO4kCGrOfI8QEAAN8DAAAOAAAAAAAAAAEAIAAAACkBAABkcnMvZTJvRG9jLnhtbFBL&#10;BQYAAAAABgAGAFkBAACMBQAAAAA=&#10;">
            <v:path arrowok="t"/>
            <v:fill focussize="0,0"/>
            <v:stroke endarrow="open"/>
            <v:imagedata o:title=""/>
            <o:lock v:ext="edit"/>
          </v:line>
        </w:pict>
      </w:r>
      <w:r>
        <w:pict>
          <v:shape id="_x0000_s1067" o:spid="_x0000_s1067" o:spt="202" type="#_x0000_t202" style="position:absolute;left:0pt;margin-left:310.4pt;margin-top:518.35pt;height:27.75pt;width:105pt;z-index:251708416;mso-width-relative:page;mso-height-relative:page;" coordsize="21600,21600" o:gfxdata="UEsDBAoAAAAAAIdO4kAAAAAAAAAAAAAAAAAEAAAAZHJzL1BLAwQUAAAACACHTuJArg9lStcAAAAM&#10;AQAADwAAAGRycy9kb3ducmV2LnhtbE2PwU7DMAyG70i8Q2QkbixZO6q1NJ0EEhLixuiFW9Z4bUXj&#10;VEm2jrfHO8HR9qff31/vLm4SZwxx9KRhvVIgkDpvR+o1tJ+vD1sQMRmyZvKEGn4wwq65valNZf1C&#10;H3jep15wCMXKaBhSmispYzegM3HlZyS+HX1wJvEYemmDWTjcTTJTqpDOjMQfBjPjy4Dd9/7kNLwV&#10;z+kLW/tu8yz3Syu7cJyi1vd3a/UEIuEl/cFw1Wd1aNjp4E9ko5g0FJli9aShLDdcioltft0cGFWb&#10;8hFkU8v/JZpfUEsDBBQAAAAIAIdO4kDO1m2yXgIAAMcEAAAOAAAAZHJzL2Uyb0RvYy54bWytVM2O&#10;0zAQviPxDpbvbNpsuyzVpquyVRFSxa5UEGfXcRoL22Nst0l5AHgDTly481x9DsZOtvvHYQ/0kM54&#10;Jt/MfP4mF5etVmQnnJdgCjo8GVAiDIdSmk1BP31cvDqnxAdmSqbAiILuhaeX05cvLho7ETnUoErh&#10;CIIYP2lsQesQ7CTLPK+FZv4ErDAYrMBpFtB1m6x0rEF0rbJ8MDjLGnCldcCF93g674K0R3TPAYSq&#10;klzMgW+1MKFDdUKxgCP5WlpPp6nbqhI8XFeVF4GoguKkIT2xCNrr+MymF2yycczWkvctsOe08Ggm&#10;zaTBokeoOQuMbJ18AqUld+ChCiccdNYNkhjBKYaDR9ysamZFmgWp9vZIuv9/sPzD7sYRWRb0LKfE&#10;MI03fvj54/Drz+H3dzJMBDXWTzBvZTEztG+hRdlE4uK5x8M4d1s5Hf9xIoJxpHd/pFe0gfD40unp&#10;6XiAIY6xUX5+lo8jTHb3tnU+vBOgSTQK6vD6Eqtst/ShS71NicU8KFkupFLJcZv1lXJkx/CqF+nX&#10;oz9IU4Y0OCw2kpAfxCL2EWKtGP/yFAG7VSbWE0ldfV93VEQrtOu252cN5R5pc9Apz1u+kFhlyXy4&#10;YQ6lhnTgMoZrfFQKsDXoLUpqcN/+dR7zUQEYpaRB6RbUf90yJyhR7w1q481wNELYkJzR+HWOjrsf&#10;Wd+PmK2+AqRsiGtveTJjflC3ZuVAf8adncWqGGKGY+2ChlvzKnQLhTvPxWyWklDdloWlWVkeoSNh&#10;BmbbAJVMFxlp6rhBAUQH9Z2k0O9iXKD7fsq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u&#10;D2VK1wAAAAwBAAAPAAAAAAAAAAEAIAAAACIAAABkcnMvZG93bnJldi54bWxQSwECFAAUAAAACACH&#10;TuJAztZtsl4CAADHBAAADgAAAAAAAAABACAAAAAmAQAAZHJzL2Uyb0RvYy54bWxQSwUGAAAAAAYA&#10;BgBZAQAA9gUAAAAA&#10;">
            <v:path/>
            <v:fill focussize="0,0"/>
            <v:stroke weight="0.5pt" joinstyle="round"/>
            <v:imagedata o:title=""/>
            <o:lock v:ext="edit"/>
            <v:textbox>
              <w:txbxContent>
                <w:p w14:paraId="5F061D76">
                  <w:pPr>
                    <w:ind w:firstLine="420" w:firstLineChars="200"/>
                  </w:pPr>
                  <w:r>
                    <w:rPr>
                      <w:rFonts w:hint="eastAsia"/>
                    </w:rPr>
                    <w:t>档案查询</w:t>
                  </w:r>
                </w:p>
              </w:txbxContent>
            </v:textbox>
          </v:shape>
        </w:pict>
      </w:r>
      <w:r>
        <w:pict>
          <v:shape id="_x0000_s1074" o:spid="_x0000_s1074" o:spt="32" type="#_x0000_t32" style="position:absolute;left:0pt;margin-left:46.25pt;margin-top:88.7pt;height:21.9pt;width:0.35pt;z-index:251677696;mso-width-relative:page;mso-height-relative:page;" filled="f" stroked="t" coordsize="21600,21600" o:gfxdata="UEsDBAoAAAAAAIdO4kAAAAAAAAAAAAAAAAAEAAAAZHJzL1BLAwQUAAAACACHTuJAqvviiNkAAAAJ&#10;AQAADwAAAGRycy9kb3ducmV2LnhtbE2PTUvEMBCG74L/IYzgzU1babC16SLCwh4U3Cq4x9l2bLo2&#10;SWmyH/57x5N7nJmHd563Wp7tKI40h8E7DekiAUGu9d3geg0f76u7BxAhoutw9I40/FCAZX19VWHZ&#10;+ZPb0LGJveAQF0rUYGKcSilDa8hiWPiJHN++/Gwx8jj3spvxxOF2lFmSKGlxcPzB4ETPhtrv5mA1&#10;fK5TlTZb80RxtX99ecu2uNmvtb69SZNHEJHO8R+GP31Wh5qddv7guiBGDUVeMKkhy/IcBAOFUiB2&#10;vFDFPci6kpcN6l9QSwMEFAAAAAgAh07iQN4iW9klAgAAMgQAAA4AAABkcnMvZTJvRG9jLnhtbK1T&#10;zW4TMRC+I/EOlu9kkzSl7SqbiiYtFwSRgAeY2N6sJf/JdrPJS/ACSJyAE3DqnaeB8hiMvfmhhUMP&#10;XHZnPDPfzPd5PD5fa0VWwgdpTUUHvT4lwjDLpVlW9O2bqyenlIQIhoOyRlR0IwI9nzx+NG5dKYa2&#10;sYoLTxDEhLJ1FW1idGVRBNYIDaFnnTAYrK3XENH1y4J7aBFdq2LY7z8tWuu585aJEPB01gXpFtE/&#10;BNDWtWRiZtm1FiZ2qF4oiEgpNNIFOsnT1rVg8VVdBxGJqigyjfmLTdBepG8xGUO59OAaybYjwENG&#10;uMdJgzTYdA81gwjk2su/oLRk3gZbxx6zuuiIZEWQxaB/T5vXDTiRuaDUwe1FD/8Plr1czT2RvKJD&#10;lMSAxhu/fX/z892n229ff3y8+fX9Q7K/fCYYR7FaF0qsmZq5T3RDnK5NLj+i+FsjTCepMHwXGZxt&#10;QxmguIOQnOA6rHXtdcJEUQgC4Tib/Q2JdSQMD0ej0TElDAPDk9PBUYcI5a7U+RCfC6tJMioaoge5&#10;bOLUGoObYP0g3xGsXoSIXAoodwWprzKkrejZ8TB1ANzsGjcKTe1QnWCWuTZYJfmVVCqz98vFVHmy&#10;Atyu0bOTy4uLxB5x76SlJjMITZeXQ51IjQB+aTiJG4eyG3xuNI2gBadECXydycobGkGqQyZ4b9t/&#10;p2JvZXCEg7DJWli+mfs0WvJwlfKQ27VPu/qnn7MOT33y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r74ojZAAAACQEAAA8AAAAAAAAAAQAgAAAAIgAAAGRycy9kb3ducmV2LnhtbFBLAQIUABQAAAAI&#10;AIdO4kDeIlvZJQIAADIEAAAOAAAAAAAAAAEAIAAAACgBAABkcnMvZTJvRG9jLnhtbFBLBQYAAAAA&#10;BgAGAFkBAAC/BQAAAAA=&#10;">
            <v:path arrowok="t"/>
            <v:fill on="f" focussize="0,0"/>
            <v:stroke color="#4A7EBB" endarrow="open"/>
            <v:imagedata o:title=""/>
            <o:lock v:ext="edit"/>
          </v:shape>
        </w:pict>
      </w:r>
      <w:r>
        <w:pict>
          <v:shape id="_x0000_s1080" o:spid="_x0000_s1080" o:spt="202" type="#_x0000_t202" style="position:absolute;left:0pt;margin-left:-6.1pt;margin-top:44.85pt;height:42.75pt;width:103.5pt;z-index:251660288;mso-width-relative:page;mso-height-relative:page;" coordsize="21600,21600" o:gfxdata="UEsDBAoAAAAAAIdO4kAAAAAAAAAAAAAAAAAEAAAAZHJzL1BLAwQUAAAACACHTuJAggJbu9cAAAAK&#10;AQAADwAAAGRycy9kb3ducmV2LnhtbE2PwU7DMAyG70i8Q2Qkblu6biusazoJJCTEjdELt6zx2mqJ&#10;UyXZOt4e7wRH259+f3+1uzorLhji4EnBYp6BQGq9GahT0Hy9zZ5BxKTJaOsJFfxghF19f1fp0viJ&#10;PvGyT53gEIqlVtCnNJZSxrZHp+Pcj0h8O/rgdOIxdNIEPXG4szLPskI6PRB/6PWIrz22p/3ZKXgv&#10;XtI3NubDLPOlnxrZhqONSj0+LLItiITX9AfDTZ/VoWangz+TicIqmD0VTPJ+lXGnG7DZrEAcFOT5&#10;eg2yruT/CvUvUEsDBBQAAAAIAIdO4kDS17A9aAIAANEEAAAOAAAAZHJzL2Uyb0RvYy54bWytVM1u&#10;EzEQviPxDpbvdPO3pYm6qUKiIKSKViqIs+P1Zi1sj7Gd7JYHgDfgxIU7z5XnYOzdtKXl0AM5bMae&#10;2W9mvvlmzy9archeOC/BFHR4MqBEGA6lNNuCfvywfnVGiQ/MlEyBEQW9FZ5ezF++OG/sTIygBlUK&#10;RxDE+FljC1qHYGdZ5nktNPMnYIVBZwVOs4BHt81KxxpE1yobDQanWQOutA648B5vV52T9ojuOYBQ&#10;VZKLFfCdFiZ0qE4oFrAlX0vr6TxVW1WCh6uq8iIQVVDsNKQnJkF7E5/Z/JzNto7ZWvK+BPacEh71&#10;pJk0mPQOasUCIzsnn0BpyR14qMIJB511jSRGsIvh4BE3NzWzIvWCVHt7R7r/f7D8/f7aEVkWdEyJ&#10;YRoHfvjx/fDz9+HXNzKO9DTWzzDqxmJcaN9Ai6I53nu8jF23ldPxH/sh0T88m47znJLbguLIh/mo&#10;J1q0gfAYMB5OJjnOgGNEPhlNR3mEzO6RrPPhrQBNolFQh4NM/LL9pQ9d6DEkJvagZLmWSqWD226W&#10;ypE9w6Gv069H/ytMGdIU9HSMdTyBiNh3EBvF+OenCFitMvFNkXTW1xXp6miJVmg3bc/hBspbpNBB&#10;p0Fv+VpilkvmwzVzKDqkA9cyXOGjUoClQW9RUoP7+q/7GI9aQC8lDYq4oP7LjjlBiXpnUCVTpDmq&#10;Ph0m+WucA3EPPZuHHrPTS0DKhvgBsDyZMT6oo1k50J9wexcxK7qY4Zi7oOFoLkO3Wrj9XCwWKQh1&#10;blm4NDeWR+hImIHFLkAl0yAjTR03KIB4QKUnKfRbGVfp4TlF3X+J5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gJbu9cAAAAKAQAADwAAAAAAAAABACAAAAAiAAAAZHJzL2Rvd25yZXYueG1sUEsB&#10;AhQAFAAAAAgAh07iQNLXsD1oAgAA0QQAAA4AAAAAAAAAAQAgAAAAJgEAAGRycy9lMm9Eb2MueG1s&#10;UEsFBgAAAAAGAAYAWQEAAAAGAAAAAA==&#10;">
            <v:path/>
            <v:fill focussize="0,0"/>
            <v:stroke weight="0.5pt" joinstyle="round"/>
            <v:imagedata o:title=""/>
            <o:lock v:ext="edit"/>
            <v:textbox>
              <w:txbxContent>
                <w:p w14:paraId="263BF4F3">
                  <w:pPr>
                    <w:ind w:firstLine="420" w:firstLineChars="200"/>
                  </w:pPr>
                  <w:r>
                    <w:rPr>
                      <w:rFonts w:hint="eastAsia"/>
                    </w:rPr>
                    <w:t>公开招标</w:t>
                  </w:r>
                </w:p>
                <w:p w14:paraId="2C835D19">
                  <w:pPr>
                    <w:ind w:firstLine="420" w:firstLineChars="200"/>
                  </w:pPr>
                  <w:r>
                    <w:rPr>
                      <w:rFonts w:hint="eastAsia"/>
                    </w:rPr>
                    <w:t>非招方式</w:t>
                  </w:r>
                </w:p>
              </w:txbxContent>
            </v:textbox>
          </v:shape>
        </w:pict>
      </w:r>
      <w:r>
        <w:pict>
          <v:line id="直线 60" o:spid="_x0000_s1050" o:spt="20" style="position:absolute;left:0pt;margin-left:46.15pt;margin-top:157.45pt;height:27.75pt;width:0.05pt;z-index:251697152;mso-width-relative:page;mso-height-relative:page;" coordsize="21600,21600" o:gfxdata="UEsDBAoAAAAAAIdO4kAAAAAAAAAAAAAAAAAEAAAAZHJzL1BLAwQUAAAACACHTuJAejIj39oAAAAJ&#10;AQAADwAAAGRycy9kb3ducmV2LnhtbE2PwU7DMAyG70i8Q2QkLoglXdXBStMdQEiA4EDHxDVrsqYi&#10;caomW8vbY05ws+VPv7+/2szesZMZYx9QQrYQwAy2QffYSfjYPl7fAotJoVYuoJHwbSJs6vOzSpU6&#10;TPhuTk3qGIVgLJUEm9JQch5ba7yKizAYpNshjF4lWseO61FNFO4dXwqx4l71SB+sGsy9Ne1Xc/QS&#10;ut30rJ9eP5uD2z1sX4ora9/8LOXlRSbugCUzpz8YfvVJHWpy2ocj6sichHVeEClhWWQ0ELDOV8D2&#10;EnJxI4DXFf/foP4BUEsDBBQAAAAIAIdO4kCfqoNR7QEAAN8DAAAOAAAAZHJzL2Uyb0RvYy54bWyt&#10;U81uEzEQviPxDpbvZJOURLDKpgdCuSCo1PIAE9u7a8l/8jjZ5Fl4DU5ceJy+BmNvSGjLoQf24B3P&#10;jD/P9814dX2whu1VRO1dw2eTKWfKCS+16xr+7f7mzTvOMIGTYLxTDT8q5Nfr169WQ6jV3PfeSBUZ&#10;gTish9DwPqVQVxWKXlnAiQ/KUbD10UKibewqGWEgdGuq+XS6rAYfZYheKETybsYgPyHGlwD6ttVC&#10;bbzYWeXSiBqVgUSUsNcB+bpU27ZKpK9tiyox03BimspKl5C9zWu1XkHdRQi9FqcS4CUlPOFkQTu6&#10;9Ay1gQRsF/UzKKtF9OjbNBHeViORogixmE2faHPXQ1CFC0mN4Sw6/j9Y8WV/G5mWDV+QJA4sdfzh&#10;+4+Hn7/YsqgzBKwp6S7cRtIq75DMTPXQRpv/RIIdiqLHs6LqkJgg5/JqwZkg/9Vi/na+yHJXl5Mh&#10;YvqkvGXZaLjRLrOFGvafMY2pf1Ky2zg2NPz9gnCYABq9llpOpg1UPrqunEVvtLzRxuQTGLvtBxPZ&#10;HnL7y3cq4VFavmQD2I95JTQORq9AfnSSpWMgXRy9B55LsEpyZhQ9n2yVEUqgzSUTYvTDv1OJvnGk&#10;wkXJbG29PFIfdiHqricpZqXMHKG+F81OM5oH6+99Qbq8y/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jIj39oAAAAJAQAADwAAAAAAAAABACAAAAAiAAAAZHJzL2Rvd25yZXYueG1sUEsBAhQAFAAA&#10;AAgAh07iQJ+qg1HtAQAA3wMAAA4AAAAAAAAAAQAgAAAAKQEAAGRycy9lMm9Eb2MueG1sUEsFBgAA&#10;AAAGAAYAWQEAAIgFAAAAAA==&#10;">
            <v:path arrowok="t"/>
            <v:fill focussize="0,0"/>
            <v:stroke endarrow="open"/>
            <v:imagedata o:title=""/>
            <o:lock v:ext="edit"/>
          </v:line>
        </w:pict>
      </w:r>
      <w:r>
        <w:pict>
          <v:shape id="_x0000_s1049" o:spid="_x0000_s1049" o:spt="202" type="#_x0000_t202" style="position:absolute;left:0pt;margin-left:-42.7pt;margin-top:188.65pt;height:29.6pt;width:177.6pt;z-index:251678720;mso-width-relative:page;mso-height-relative:page;" fillcolor="#FFFFFF" filled="t" stroked="t" coordsize="21600,21600" o:gfxdata="UEsDBAoAAAAAAIdO4kAAAAAAAAAAAAAAAAAEAAAAZHJzL1BLAwQUAAAACACHTuJAdC4fcdgAAAAL&#10;AQAADwAAAGRycy9kb3ducmV2LnhtbE2Py07DMBBF90j8gzVI7Fq7ieq2IU4lkJAQO9ps2LnxNInw&#10;I7Ldpvw9wwqWc+fozpl6f3OWXTGmMXgFq6UAhr4LZvS9gvb4utgCS1l7o23wqOAbE+yb+7taVybM&#10;/gOvh9wzKvGp0gqGnKeK89QN6HRahgk97c4hOp1pjD03Uc9U7iwvhJDc6dHThUFP+DJg93W4OAVv&#10;8jl/YmveTVmUYW55F882KfX4sBJPwDLe8h8Mv/qkDg05ncLFm8SsgsVmJwlVUAq5A0ZEsVlTcqJE&#10;btfAm5r//6H5AVBLAwQUAAAACACHTuJAeTHAQG0CAADTBAAADgAAAGRycy9lMm9Eb2MueG1srVTN&#10;btswDL4P2DsIuq+O89sGcYqsRYYBxVogG3ZWZDkWJomapMTuHmB7g5122X3P1ecYJSdt2u7Qw3Jw&#10;SPHzR/IT6dl5qxXZCeclmILmJz1KhOFQSrMp6KePyzenlPjATMkUGFHQW+Hp+fz1q1ljp6IPNahS&#10;OIIkxk8bW9A6BDvNMs9roZk/ASsMBitwmgV03SYrHWuQXaus3+uNswZcaR1w4T2eXnZBumd0LyGE&#10;qpJcXALfamFCx+qEYgFb8rW0ns5TtVUleLiuKi8CUQXFTkN6YhK01/GZzWdsunHM1pLvS2AvKeFJ&#10;T5pJg0nvqS5ZYGTr5DMqLbkDD1U44aCzrpGkCHaR955os6qZFakXlNrbe9H9/6PlH3Y3jsiyoP0x&#10;JYZpvPG7nz/ufv25+/2d4BkK1Fg/RdzKIjK0b6HFsTmcezyMfbeV0/EfOyIxnk/OTgco8m1BB6PJ&#10;IB+OOqlFGwiPgP7ZMI8AjojheDzpJ0D2wGSdD+8EaBKNgjq8yqQw2135gFUh9ACJiT0oWS6lUslx&#10;m/WFcmTH8NqX6RfT4yuPYMqQpqDjwaiXmB/FIvc9xVox/uU5A/IpE/OJNGn7uqJcnSzRCu263Wu4&#10;hvIWJXTQTaG3fCkxyxXz4YY5HDuUAxczXOOjUoClwd6ipAb37V/nEY/TgFFKGhzjgvqvW+YEJeq9&#10;wTk5y4dDpA3JGY4mfXTccWR9HDFbfQEoWY6fAMuTGfFBHczKgf6M+7uIWTHEDMfcBQ0H8yJ0y4X7&#10;z8VikUA46ZaFK7OyPFJHwQwstgEqmS4yytRpg1cUHZz1dFn7vYzLdOwn1MO3aP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dC4fcdgAAAALAQAADwAAAAAAAAABACAAAAAiAAAAZHJzL2Rvd25yZXYu&#10;eG1sUEsBAhQAFAAAAAgAh07iQHkxwEBtAgAA0wQAAA4AAAAAAAAAAQAgAAAAJwEAAGRycy9lMm9E&#10;b2MueG1sUEsFBgAAAAAGAAYAWQEAAAYGAAAAAA==&#10;">
            <v:path/>
            <v:fill on="t" color2="#FFFFFF" focussize="0,0"/>
            <v:stroke weight="0.5pt" color="#000000" joinstyle="round"/>
            <v:imagedata o:title=""/>
            <o:lock v:ext="edit" aspectratio="f"/>
            <v:textbox>
              <w:txbxContent>
                <w:p w14:paraId="1F4E1196">
                  <w:pPr>
                    <w:snapToGrid w:val="0"/>
                    <w:spacing w:line="320" w:lineRule="exact"/>
                    <w:ind w:firstLine="840" w:firstLineChars="400"/>
                    <w:rPr>
                      <w:rFonts w:hint="eastAsia" w:ascii="宋体" w:hAnsi="宋体" w:eastAsia="宋体" w:cs="宋体"/>
                      <w:bCs/>
                      <w:szCs w:val="21"/>
                      <w:lang w:eastAsia="zh-CN"/>
                    </w:rPr>
                  </w:pPr>
                  <w:r>
                    <w:rPr>
                      <w:rFonts w:hint="eastAsia" w:ascii="宋体" w:hAnsi="宋体" w:cs="宋体"/>
                      <w:bCs/>
                      <w:szCs w:val="21"/>
                      <w:lang w:val="en-US" w:eastAsia="zh-CN"/>
                    </w:rPr>
                    <w:t>分散</w:t>
                  </w:r>
                  <w:r>
                    <w:rPr>
                      <w:rFonts w:hint="eastAsia" w:ascii="宋体" w:hAnsi="宋体" w:cs="宋体"/>
                      <w:bCs/>
                      <w:szCs w:val="21"/>
                    </w:rPr>
                    <w:t>采购项目</w:t>
                  </w:r>
                  <w:r>
                    <w:rPr>
                      <w:rFonts w:hint="eastAsia" w:ascii="宋体" w:hAnsi="宋体" w:cs="宋体"/>
                      <w:bCs/>
                      <w:szCs w:val="21"/>
                      <w:lang w:val="en-US" w:eastAsia="zh-CN"/>
                    </w:rPr>
                    <w:t>注册</w:t>
                  </w:r>
                </w:p>
                <w:p w14:paraId="450321AA"/>
              </w:txbxContent>
            </v:textbox>
          </v:shape>
        </w:pict>
      </w:r>
      <w:r>
        <w:pict>
          <v:shape id="_x0000_s1046" o:spid="_x0000_s1046" o:spt="202" type="#_x0000_t202" style="position:absolute;left:0pt;margin-left:-41.3pt;margin-top:103.05pt;height:48.25pt;width:179.15pt;z-index:251676672;mso-width-relative:page;mso-height-relative:page;" fillcolor="#FFFFFF" filled="t" stroked="t" coordsize="21600,21600" o:gfxdata="UEsDBAoAAAAAAIdO4kAAAAAAAAAAAAAAAAAEAAAAZHJzL1BLAwQUAAAACACHTuJArYjGQtgAAAAL&#10;AQAADwAAAGRycy9kb3ducmV2LnhtbE2PwU7DMBBE70j8g7WVuLVOUiUNIU4lkJAQN0ou3Nx4m0S1&#10;11HsNuXvWU5w29E8zc7U+5uz4opzGD0pSDcJCKTOm5F6Be3n67oEEaImo60nVPCNAfbN/V2tK+MX&#10;+sDrIfaCQyhUWsEQ41RJGboBnQ4bPyGxd/Kz05Hl3Esz64XDnZVZkhTS6ZH4w6AnfBmwOx8uTsFb&#10;8Ry/sDXvZptt/dLKbj7ZoNTDKk2eQES8xT8YfutzdWi409FfyARhFazLrGCUjbzkDUxku3wH4shH&#10;nj6CbGr5f0PzA1BLAwQUAAAACACHTuJA5jc9w2gCAADTBAAADgAAAGRycy9lMm9Eb2MueG1srVRL&#10;btswEN0X6B0I7hv5mzhG5MBN4KJA0ARIi65pirKIUiRL0pbSAzQ36Kqb7nuunKOPlJykSRdZ1IDl&#10;Gc7zm5nHGZ2ctrUiO+G8NDqnw4MBJUJzU0i9yemnj6s3M0p8YLpgymiR0xvh6eni9auTxs7FyFRG&#10;FcIRkGg/b2xOqxDsPMs8r0TN/IGxQiNYGlezANdtssKxBuy1ykaDwWHWGFdYZ7jwHqfnXZD2jO4l&#10;hKYsJRfnhm9roUPH6oRiAS35SlpPF6nashQ8XJalF4GonKLTkJ5IAnsdn9nihM03jtlK8r4E9pIS&#10;nvRUM6mR9J7qnAVGtk4+o6old8abMhxwU2ddI0kRdDEcPNHmumJWpF4gtbf3ovv/R8s/7K4ckQUm&#10;4ZgSzWrc+N2P27ufv+9+fSc4g0CN9XPgri2QoX1rWoD35x6Hse+2dHX8RUcE8dFsejgaQ+Qb2NPB&#10;DN9OatEGwiPBeDAZHQPAgZiMZ0ezaQRkD0zW+fBOmJpEI6cOV5kUZrsLHzroHhITe6NksZJKJcdt&#10;1mfKkR3Dta/Sp2f/C6Y0aXJ6OEZxzygi9z3FWjH+5TkDqlU6/lOkSevrinJ1skQrtOu213BtihtI&#10;6Ew3hd7ylUSWC+bDFXMYO8iBxQyXeJTKoDTTW5RUxn3713nEYxoQpaTBGOfUf90yJyhR7zXm5Hg4&#10;mYA2JGcyPRrBcY8j68cRva3PDCQb4hVgeTIjPqi9WTpTf8b+LmNWhJjmyJ3TsDfPQrdc2H8ulssE&#10;wqRbFi70teWROgqmzXIbTCnTRUaZOm0wANHBrKdR6PcyLtNjP6Ee3kW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2IxkLYAAAACwEAAA8AAAAAAAAAAQAgAAAAIgAAAGRycy9kb3ducmV2LnhtbFBL&#10;AQIUABQAAAAIAIdO4kDmNz3DaAIAANMEAAAOAAAAAAAAAAEAIAAAACcBAABkcnMvZTJvRG9jLnht&#10;bFBLBQYAAAAABgAGAFkBAAABBgAAAAA=&#10;">
            <v:path/>
            <v:fill on="t" color2="#FFFFFF" focussize="0,0"/>
            <v:stroke weight="0.5pt" color="#000000" joinstyle="round"/>
            <v:imagedata o:title=""/>
            <o:lock v:ext="edit" aspectratio="f"/>
            <v:textbox>
              <w:txbxContent>
                <w:p w14:paraId="09C61D8C">
                  <w:pPr>
                    <w:rPr>
                      <w:rFonts w:ascii="宋体" w:hAnsi="宋体" w:cs="宋体"/>
                      <w:szCs w:val="21"/>
                    </w:rPr>
                  </w:pPr>
                  <w:r>
                    <w:rPr>
                      <w:rFonts w:hint="eastAsia" w:ascii="宋体" w:hAnsi="宋体" w:cs="宋体"/>
                      <w:szCs w:val="21"/>
                    </w:rPr>
                    <w:t>CA数字证书及电子签章办理（与市场主体登记合并办理）</w:t>
                  </w:r>
                </w:p>
              </w:txbxContent>
            </v:textbox>
          </v:shape>
        </w:pict>
      </w:r>
      <w:r>
        <w:pict>
          <v:line id="直线 59" o:spid="_x0000_s1048" o:spt="20" style="position:absolute;left:0pt;margin-left:47.7pt;margin-top:223.55pt;height:30pt;width:0.05pt;z-index:251696128;mso-width-relative:page;mso-height-relative:page;" coordsize="21600,21600" o:gfxdata="UEsDBAoAAAAAAIdO4kAAAAAAAAAAAAAAAAAEAAAAZHJzL1BLAwQUAAAACACHTuJALgejvtoAAAAJ&#10;AQAADwAAAGRycy9kb3ducmV2LnhtbE2PwU7DMAyG70i8Q2QkLoil3Vhhpe4OICSY4EDHxDVrvKai&#10;SaomW8vbY05wtP3p9/cX68l24kRDaL1DSGcJCHK1161rED62T9d3IEJUTqvOO0L4pgDr8vysULn2&#10;o3unUxUbwSEu5ArBxNjnUobakFVh5ntyfDv4warI49BIPaiRw20n50mSSataxx+M6unBUP1VHS1C&#10;sxtf9PPrZ3Xodo/bzfLKmDc7IV5epMk9iEhT/IPhV5/VoWSnvT86HUSHsMqWTCIsbucpCAZWWQZi&#10;j3Cz4IUsC/m/QfkDUEsDBBQAAAAIAIdO4kBq4nHa8QEAAN8DAAAOAAAAZHJzL2Uyb0RvYy54bWyt&#10;U81uEzEQviPxDpbvZDcpqZpVNj0QygVBpZYHmNjerCX/yeNkk2fhNThx4XH6Goy9IYHCoQf24B2P&#10;x9/M9814eXuwhu1VRO1dy6eTmjPlhJfabVv+5fHuzQ1nmMBJMN6plh8V8tvV61fLITRq5ntvpIqM&#10;QBw2Q2h5n1JoqgpFryzgxAfl6LDz0UKibdxWMsJA6NZUs7q+rgYfZYheKETyrsdDfkKMLwH0XaeF&#10;Wnuxs8qlETUqA4koYa8D8lWptuuUSJ+7DlVipuXENJWVkpC9yWu1WkKzjRB6LU4lwEtKeMbJgnaU&#10;9Ay1hgRsF/VfUFaL6NF3aSK8rUYiRRFiMa2fafPQQ1CFC0mN4Sw6/j9Y8Wl/H5mWLX+74MyBpY4/&#10;ff329P0Hmy+yOkPAhoIewn087ZDMTPXQRZv/RIIdiqLHs6LqkJgg5/XVnDNB/qubaV0XuavLzRAx&#10;fVDesmy03GiX2UID+4+YKBuF/grJbuPY0PLFfJYxgUavo5aTaQOVj25b7qI3Wt5pY/INjNvNOxPZ&#10;HnL7y5c5Ee4fYTnJGrAf48rROBi9AvneSZaOgXRx9B54LsEqyZlR9HyyRYDQJNDmEgkx+uHfoZTb&#10;OCoh6zoqma2Nl0fqwy5Eve1JimkpM59Q30vBpxnNg/X7viBd3uXq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4Ho77aAAAACQEAAA8AAAAAAAAAAQAgAAAAIgAAAGRycy9kb3ducmV2LnhtbFBLAQIU&#10;ABQAAAAIAIdO4kBq4nHa8QEAAN8DAAAOAAAAAAAAAAEAIAAAACkBAABkcnMvZTJvRG9jLnhtbFBL&#10;BQYAAAAABgAGAFkBAACMBQAAAAA=&#10;">
            <v:path arrowok="t"/>
            <v:fill focussize="0,0"/>
            <v:stroke endarrow="open"/>
            <v:imagedata o:title=""/>
            <o:lock v:ext="edit"/>
          </v:line>
        </w:pict>
      </w:r>
      <w:r>
        <w:pict>
          <v:shape id="_x0000_s1047" o:spid="_x0000_s1047" o:spt="202" type="#_x0000_t202" style="position:absolute;left:0pt;margin-left:-31.2pt;margin-top:250.95pt;height:29.35pt;width:151.5pt;z-index:251661312;mso-width-relative:page;mso-height-relative:page;" coordsize="21600,21600" o:gfxdata="UEsDBAoAAAAAAIdO4kAAAAAAAAAAAAAAAAAEAAAAZHJzL1BLAwQUAAAACACHTuJAF2izsNgAAAAL&#10;AQAADwAAAGRycy9kb3ducmV2LnhtbE2PwU7DMAyG70i8Q2QkblvSdFSsNJ0EEhLixtYLt6zx2orE&#10;qZJsHW9POMHR9qff39/srs6yC4Y4eVJQrAUwpN6biQYF3eF19QgsJk1GW0+o4Bsj7Nrbm0bXxi/0&#10;gZd9GlgOoVhrBWNKc8157Ed0Oq79jJRvJx+cTnkMAzdBLzncWS6FqLjTE+UPo57xZcT+a392Ct6q&#10;5/SJnXk3pSz90vE+nGxU6v6uEE/AEl7THwy/+lkd2ux09GcykVkFq0oUGVWwKYsHYJmQG7kFdsyb&#10;rZDA24b/79D+AFBLAwQUAAAACACHTuJAVczjMF8CAADFBAAADgAAAGRycy9lMm9Eb2MueG1srVTN&#10;btswDL4P2DsIuq/Ob7MGcYosRYYBxVqgG3ZWZDkWJomapMTuHmB9g5122X3P1ecYJTtp2u7Qw3Jw&#10;SJH+SH766Nl5oxXZCeclmJz2T3qUCMOhkGaT08+fVm/eUuIDMwVTYEROb4Wn5/PXr2a1nYoBVKAK&#10;4QiCGD+tbU6rEOw0yzyvhGb+BKwwGCzBaRbQdZuscKxGdK2yQa93mtXgCuuAC+/x9KIN0g7RvQQQ&#10;ylJycQF8q4UJLaoTigUcyVfSejpP3Zal4OGqLL0IROUUJw3piUXQXsdnNp+x6cYxW0netcBe0sKT&#10;mTSTBoseoC5YYGTr5DMoLbkDD2U44aCzdpDECE7R7z3h5qZiVqRZkGpvD6T7/wfLP+6uHZFFTkeU&#10;GKbxwu9/3t3/+nP/+wcZRXpq66eYdWMxLzTvoEHR7M89Hsapm9Lp+I/zEIwjubcHckUTCI8vDQfD&#10;s8mYEo6x4WQwGY0jTPbwtnU+vBegSTRy6vDyEqdsd+lDm7pPicU8KFmspFLJcZv1UjmyY3jRq/Tr&#10;0B+lKUPqnJ4Ox72E/CgWsQ8Qa8X41+cI2K0ysZ5I2ur6ihS1VEQrNOum420NxS3S5qDVnbd8JbHK&#10;JfPhmjkUGjKFqxiu8FEqwNagsyipwH3/13nMx/vHKCU1Cjen/tuWOUGJ+mBQGWf90SgqPTmj8WSA&#10;jjuOrI8jZquXgJT1cektT2bMD2pvlg70F9zYRayKIWY41s5p2JvL0K4TbjwXi0VKQm1bFi7NjeUR&#10;OhJmYLENUMp0kZGmlhsUQHRQ3UkK3SbG9Tn2U9bD12f+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dos7DYAAAACwEAAA8AAAAAAAAAAQAgAAAAIgAAAGRycy9kb3ducmV2LnhtbFBLAQIUABQAAAAI&#10;AIdO4kBVzOMwXwIAAMUEAAAOAAAAAAAAAAEAIAAAACcBAABkcnMvZTJvRG9jLnhtbFBLBQYAAAAA&#10;BgAGAFkBAAD4BQAAAAA=&#10;">
            <v:path/>
            <v:fill focussize="0,0"/>
            <v:stroke weight="0.5pt" joinstyle="round"/>
            <v:imagedata o:title=""/>
            <o:lock v:ext="edit"/>
            <v:textbox>
              <w:txbxContent>
                <w:p w14:paraId="12624B34">
                  <w:pPr>
                    <w:snapToGrid w:val="0"/>
                    <w:spacing w:line="320" w:lineRule="exact"/>
                    <w:ind w:firstLine="630" w:firstLineChars="300"/>
                    <w:rPr>
                      <w:rFonts w:ascii="宋体" w:hAnsi="宋体" w:cs="宋体"/>
                      <w:bCs/>
                      <w:szCs w:val="21"/>
                    </w:rPr>
                  </w:pPr>
                  <w:r>
                    <w:rPr>
                      <w:rFonts w:hint="eastAsia" w:ascii="宋体" w:hAnsi="宋体" w:cs="宋体"/>
                      <w:bCs/>
                      <w:szCs w:val="21"/>
                    </w:rPr>
                    <w:t>采购文件编制与确认</w:t>
                  </w:r>
                </w:p>
                <w:p w14:paraId="0322C770">
                  <w:pPr>
                    <w:ind w:firstLine="210" w:firstLineChars="100"/>
                  </w:pPr>
                </w:p>
              </w:txbxContent>
            </v:textbox>
          </v:shape>
        </w:pict>
      </w:r>
      <w:r>
        <w:pict>
          <v:line id="直线 61" o:spid="_x0000_s1051" o:spt="20" style="position:absolute;left:0pt;margin-left:49.4pt;margin-top:284.25pt;height:32.25pt;width:0.05pt;z-index:251698176;mso-width-relative:page;mso-height-relative:page;" coordsize="21600,21600" o:gfxdata="UEsDBAoAAAAAAIdO4kAAAAAAAAAAAAAAAAAEAAAAZHJzL1BLAwQUAAAACACHTuJAs8RjY9oAAAAJ&#10;AQAADwAAAGRycy9kb3ducmV2LnhtbE2Py07DMBBF90j8gzVIbBC1i5qIpJl0AUICBAtSqm7deBpH&#10;+BHFbhP+HrOC5WiO7j232szWsDONofcOYbkQwMi1XvWuQ/jcPt3eAwtROiWNd4TwTQE29eVFJUvl&#10;J/dB5yZ2LIW4UEoEHeNQch5aTVaGhR/Ipd/Rj1bGdI4dV6OcUrg1/E6InFvZu9Sg5UAPmtqv5mQR&#10;ut30op7f9s3R7B63r9mN1u92Rry+Woo1sEhz/IPhVz+pQ52cDv7kVGAGocizRCKsCpE2JaDIc2AH&#10;hCxbZcDriv9fUP8AUEsDBBQAAAAIAIdO4kAb32GG7QEAAN8DAAAOAAAAZHJzL2Uyb0RvYy54bWyt&#10;U0uOEzEQ3SNxB8t70kkggWmlMwvCsEEw0sABKra725J/cjnp5CxcgxUbjjPXoOwOyczAYhb0wl0u&#10;Pz/Xe2Wvrg/WsL2KqL1r+Gwy5Uw54aV2XcO/fb159Y4zTOAkGO9Uw48K+fX65YvVEGo19703UkVG&#10;JA7rITS8TynUVYWiVxZw4oNytNj6aCHRNHaVjDAQuzXVfDpdVoOPMkQvFCJlN+MiPzHG5xD6ttVC&#10;bbzYWeXSyBqVgUSSsNcB+bpU27ZKpC9tiyox03BSmspIh1C8zWO1XkHdRQi9FqcS4DklPNFkQTs6&#10;9Ey1gQRsF/VfVFaL6NG3aSK8rUYhxRFSMZs+8eauh6CKFrIaw9l0/H+04vP+NjItG76YcebAUsfv&#10;v/+4//mLLWfZnSFgTaC7cBtPM6QwSz200eY/iWCH4ujx7Kg6JCYouXy94ExQ/s30avF2kQmry84Q&#10;MX1U3rIcNNxol9VCDftPmEboH0hOG8eGhl8t5pkT6Oq11HIKbaDy0XVlL3qj5Y02Ju/A2G3fm8j2&#10;kNtfvlMJj2D5kA1gP+LKUoZB3SuQH5xk6RjIF0fvgecSrJKcGUXPJ0cFmUCbCxJi9MO/oSTfOHIh&#10;+zo6maOtl0fqwy5E3fVkRbG+YKjvxbPTHc0X6+G8MF3e5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8RjY9oAAAAJAQAADwAAAAAAAAABACAAAAAiAAAAZHJzL2Rvd25yZXYueG1sUEsBAhQAFAAA&#10;AAgAh07iQBvfYYbtAQAA3wMAAA4AAAAAAAAAAQAgAAAAKQEAAGRycy9lMm9Eb2MueG1sUEsFBgAA&#10;AAAGAAYAWQEAAIgFAAAAAA==&#10;">
            <v:path arrowok="t"/>
            <v:fill focussize="0,0"/>
            <v:stroke endarrow="open"/>
            <v:imagedata o:title=""/>
            <o:lock v:ext="edit"/>
          </v:line>
        </w:pict>
      </w:r>
      <w:r>
        <w:pict>
          <v:line id="直线 62" o:spid="_x0000_s1052" o:spt="20" style="position:absolute;left:0pt;margin-left:48.4pt;margin-top:531.85pt;height:30pt;width:0.05pt;z-index:251699200;mso-width-relative:page;mso-height-relative:page;" coordsize="21600,21600" o:gfxdata="UEsDBAoAAAAAAIdO4kAAAAAAAAAAAAAAAAAEAAAAZHJzL1BLAwQUAAAACACHTuJA4MYOoNoAAAAK&#10;AQAADwAAAGRycy9kb3ducmV2LnhtbE2PwU7DMBBE70j8g7WVuCBqpwKUpHF6ACEBggMpFVc3duMI&#10;ex3FbhP+nu0JTqvdGc2+qTazd+xkxtgHlJAtBTCDbdA9dhI+t083ObCYFGrlAhoJPybCpr68qFSp&#10;w4Qf5tSkjlEIxlJJsCkNJeextcaruAyDQdIOYfQq0Tp2XI9qonDv+EqIe+5Vj/TBqsE8WNN+N0cv&#10;odtNL/r57as5uN3j9vXu2tp3P0t5tcjEGlgyc/ozwxmf0KEmpn04oo7MSShyqpLOc1UAI0ORZ8D2&#10;ZBS3dOF1xf9XqH8BUEsDBBQAAAAIAIdO4kDgZpAT8QEAAN8DAAAOAAAAZHJzL2Uyb0RvYy54bWyt&#10;U82O0zAQviPxDpbvbNKuWi1R0z1QlguClZZ9gKntJJb8J4/btM/Ca3DiwuPsazB2SgsLhz2QgzMe&#10;j7+Z75vx6vZgDduriNq7ls+uas6UE15q17f88cvdmxvOMIGTYLxTLT8q5Lfr169WY2jU3A/eSBUZ&#10;gThsxtDyIaXQVBWKQVnAKx+Uo8PORwuJtrGvZISR0K2p5nW9rEYfZYheKETybqZDfkKMLwH0XaeF&#10;2nixs8qlCTUqA4ko4aAD8nWptuuUSJ+7DlVipuXENJWVkpC9zWu1XkHTRwiDFqcS4CUlPONkQTtK&#10;eobaQAK2i/ovKKtF9Oi7dCW8rSYiRRFiMaufafMwQFCFC0mN4Sw6/j9Y8Wl/H5mWLV/MOXNgqeNP&#10;X789ff/BlvOszhiwoaCHcB9POyQzUz100eY/kWCHoujxrKg6JCbIubxecCbIf30zq+sid3W5GSKm&#10;D8pblo2WG+0yW2hg/xETZaPQXyHZbRwbW/52Mc+YQKPXUcvJtIHKR9eXu+iNlnfamHwDY799ZyLb&#10;Q25/+TInwv0jLCfZAA5TXDmaBmNQIN87ydIxkC6O3gPPJVglOTOKnk+2CBCaBNpcIiFGP/47lHIb&#10;RyVkXScls7X18kh92IWo+4GkmJUy8wn1vRR8mtE8WL/vC9LlX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DGDqDaAAAACgEAAA8AAAAAAAAAAQAgAAAAIgAAAGRycy9kb3ducmV2LnhtbFBLAQIU&#10;ABQAAAAIAIdO4kDgZpAT8QEAAN8DAAAOAAAAAAAAAAEAIAAAACkBAABkcnMvZTJvRG9jLnhtbFBL&#10;BQYAAAAABgAGAFkBAACMBQAAAAA=&#10;">
            <v:path arrowok="t"/>
            <v:fill focussize="0,0"/>
            <v:stroke endarrow="open"/>
            <v:imagedata o:title=""/>
            <o:lock v:ext="edit"/>
          </v:line>
        </w:pict>
      </w:r>
      <w:r>
        <w:pict>
          <v:shape id="文本框 10" o:spid="_x0000_s1053" o:spt="202" type="#_x0000_t202" style="position:absolute;left:0pt;margin-left:163pt;margin-top:627.45pt;height:29pt;width:78.8pt;z-index:251695104;mso-width-relative:page;mso-height-relative:page;" fillcolor="#FFFFFF" filled="t" stroked="t" coordsize="21600,21600">
            <v:path/>
            <v:fill on="t" color2="#FFFFFF" focussize="0,0"/>
            <v:stroke weight="0.5pt" color="#000000" joinstyle="round"/>
            <v:imagedata o:title=""/>
            <o:lock v:ext="edit" aspectratio="f"/>
            <v:textbox>
              <w:txbxContent>
                <w:p w14:paraId="0A078FC6">
                  <w:r>
                    <w:rPr>
                      <w:rFonts w:hint="eastAsia"/>
                    </w:rPr>
                    <w:t>档案查询</w:t>
                  </w:r>
                </w:p>
                <w:p w14:paraId="043DF85C"/>
              </w:txbxContent>
            </v:textbox>
          </v:shape>
        </w:pict>
      </w:r>
      <w:r>
        <w:pict>
          <v:line id="直线 63" o:spid="_x0000_s1054" o:spt="20" style="position:absolute;left:0pt;margin-left:107.1pt;margin-top:638.15pt;height:0.05pt;width:55.5pt;z-index:251700224;mso-width-relative:page;mso-height-relative:page;" coordsize="21600,21600" o:gfxdata="UEsDBAoAAAAAAIdO4kAAAAAAAAAAAAAAAAAEAAAAZHJzL1BLAwQUAAAACACHTuJAsJRb1NoAAAAN&#10;AQAADwAAAGRycy9kb3ducmV2LnhtbE2PzU7DMBCE70i8g7VIXBC1k6pQhTg9gJAA0QNpq17deBtH&#10;+CeK3Sa8PYs4wHFnPs3OlKvJWXbGIXbBS8hmAhj6JujOtxK2m+fbJbCYlNfKBo8SvjDCqrq8KFWh&#10;w+g/8FynllGIj4WSYFLqC85jY9CpOAs9evKOYXAq0Tm0XA9qpHBneS7EHXeq8/TBqB4fDTaf9clJ&#10;aHfjq35539dHu3vavC1ujFm7Scrrq0w8AEs4pT8YfupTdaio0yGcvI7MSshFtiCUjFzM74ERMs9y&#10;kg6/0hJ4VfL/K6pvUEsDBBQAAAAIAIdO4kDIHS4l7gEAAN8DAAAOAAAAZHJzL2Uyb0RvYy54bWyt&#10;U0uOEzEQ3SNxB8t70vmQYWilMwvCsEEw0gwHqNjubkv+yeWkk7NwDVZsOM5cg7I7JDCwmAW9cJdd&#10;z8/1Xtmrm4M1bK8iau8aPptMOVNOeKld1/AvD7evrjnDBE6C8U41/KiQ36xfvlgNoVZz33sjVWRE&#10;4rAeQsP7lEJdVSh6ZQEnPihHydZHC4mmsatkhIHYranm0+lVNfgoQ/RCIdLqZkzyE2N8DqFvWy3U&#10;xoudVS6NrFEZSCQJex2Qr0u1batE+ty2qBIzDSelqYx0CMXbPFbrFdRdhNBrcSoBnlPCE00WtKND&#10;z1QbSMB2Uf9FZbWIHn2bJsLbahRSHCEVs+kTb+57CKpoIasxnE3H/0crPu3vItOy4csFZw4sdfzx&#10;67fH7z/Y1SK7MwSsCXQf7uJphhRmqYc22vwnEexQHD2eHVWHxAQtvpm+vl6S14JSV4tlJqwuO0PE&#10;9EF5y3LQcKNdVgs17D9iGqG/IHnZODY0/O1yviRCoKvXUssptIHKR9eVveiNlrfamLwDY7d9ZyLb&#10;Q25/+U4l/AHLh2wA+xFXUhkGda9AvneSpWMgXxy9B55LsEpyZhQ9nxwVZAJtLkiI0Q//hpJ848iF&#10;7OvoZI62Xh6pD7sQddeTFbNSZs5Q34tnpzuaL9bv88J0eZf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CUW9TaAAAADQEAAA8AAAAAAAAAAQAgAAAAIgAAAGRycy9kb3ducmV2LnhtbFBLAQIUABQA&#10;AAAIAIdO4kDIHS4l7gEAAN8DAAAOAAAAAAAAAAEAIAAAACkBAABkcnMvZTJvRG9jLnhtbFBLBQYA&#10;AAAABgAGAFkBAACJBQAAAAA=&#10;">
            <v:path arrowok="t"/>
            <v:fill focussize="0,0"/>
            <v:stroke endarrow="open"/>
            <v:imagedata o:title=""/>
            <o:lock v:ext="edit"/>
          </v:line>
        </w:pict>
      </w:r>
      <w:r>
        <w:rPr>
          <w:rFonts w:ascii="宋体" w:hAnsi="宋体" w:cs="楷体"/>
          <w:b/>
          <w:sz w:val="30"/>
          <w:szCs w:val="30"/>
        </w:rPr>
        <w:pict>
          <v:shape id="_x0000_s1045" o:spid="_x0000_s1045" o:spt="33" type="#_x0000_t33" style="position:absolute;left:0pt;margin-left:344pt;margin-top:-413.35pt;height:0.25pt;width:32.25pt;rotation:5898240f;z-index:251694080;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9/cirSkCAAA+BAAADgAAAGRycy9lMm9Eb2MueG1s&#10;rVPNbhMxEL4j8Q6W72Q3IWnpKpuKJi0XBJGAB3Bsb9aS/zR2ssmNG+IZuHHsO8DbVIK3YOwNCS0c&#10;emAP3rFn5puZb2amlzujyVZCUM7WdDgoKZGWO6HsuqYf3t88e0FJiMwKpp2VNd3LQC9nT59MO1/J&#10;kWudFhIIgthQdb6mbYy+KorAW2lYGDgvLSobB4ZFvMK6EMA6RDe6GJXlWdE5EB4clyHg66JX0gMi&#10;PAbQNY3icuH4xkgbe1SQmkUsKbTKBzrL2TaN5PFt0wQZia4pVhrziUFQXqWzmE1ZtQbmW8UPKbDH&#10;pPCgJsOUxaBHqAWLjGxA/QVlFAcXXBMH3JmiLyQzglUMywfcvGuZl7kWpDr4I+nh/8HyN9slECVq&#10;Oj6jxDKDHf/x6fbnx893X77ffftKJpPEUedDhaZzu4RUZYjznc1ewwnF/66mo55KacVRhYBZlVku&#10;7kGkS/A92K4BQ8BhaybjMn2ZSKSGICz2aX/sk9xFwvFxXF5MzjEwR9XzIUqYYcGqBJSy8xDiK+kM&#10;SUJNVzgjc2ctzoKDUQZn29ch9k6/jZOjtqSr6cVklLAZznaDM4Wi8chPsOvsG5xW4kZpnYmA9Wqu&#10;gWwZztf45fn11dUhmXtmKciChba3y6qeLnAbK/IMtpKJaytI3HtsgcXVoykZIwUlWuKmJilbRqb0&#10;yZIBuO7fpkiJtsjMiewkrZzYLyEVn244Vpm7wwqkuf3znq1Oaz/7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D39yKt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53" o:spid="_x0000_s1038" o:spt="33" type="#_x0000_t33" style="position:absolute;left:0pt;margin-left:344pt;margin-top:-413.35pt;height:0.25pt;width:32.25pt;rotation:5898240f;z-index:251693056;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tUvfwikCAAA+BAAADgAAAGRycy9lMm9Eb2MueG1s&#10;rVPNbhMxEL4j8Q6W72Q3adLSVTYVTVouCCIBD+DY3qwl/2nsZJMbN8QzcOPIO8DbVIK3YOwNCS0c&#10;emAP3rFn5puZb2amVzujyVZCUM7WdDgoKZGWO6Hsuqbv390+e05JiMwKpp2VNd3LQK9mT59MO1/J&#10;kWudFhIIgthQdb6mbYy+KorAW2lYGDgvLSobB4ZFvMK6EMA6RDe6GJXledE5EB4clyHg66JX0gMi&#10;PAbQNY3icuH4xkgbe1SQmkUsKbTKBzrL2TaN5PFN0wQZia4pVhrziUFQXqWzmE1ZtQbmW8UPKbDH&#10;pPCgJsOUxaBHqAWLjGxA/QVlFAcXXBMH3JmiLyQzglUMywfcvG2Zl7kWpDr4I+nh/8Hy19slECVq&#10;Oh5TYpnBjv/4+PXnh093n7/ffftCJmeJo86HCk3ndgmpyhDnO5u9hhOK/11NRz2V0oqj6vygyiwX&#10;9yDSJfgebNeAIeCwNZNxmb5MJFJDEBb7tD/2Se4i4fg4Li8nFxiYo+psiBJmWLAqAaXsPIT4UjpD&#10;klDTFc7I3FmLs+BglMHZ9lWIvdNv4+SoLelqejkZJWyGs93gTKFoPPIT7Dr7BqeVuFVaZyJgvZpr&#10;IFuG8zV+cXFzfX1I5p5ZCrJgoe3tsqqnC9zGijyDrWTixgoS9x5bYHH1aErGSEGJlripScqWkSl9&#10;smQArvu3KVKiLTJzIjtJKyf2S0jFpxuOVebusAJpbv+8Z6vT2s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C1S9/C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52" o:spid="_x0000_s1037" o:spt="33" type="#_x0000_t33" style="position:absolute;left:0pt;margin-left:344pt;margin-top:-413.35pt;height:0.25pt;width:32.25pt;rotation:5898240f;z-index:251692032;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kUYvBSkCAAA+BAAADgAAAGRycy9lMm9Eb2MueG1s&#10;rVPNjtMwEL4j8Q6W7zRpt91lo6Yrtt3lgqAS8ACu7TSW/Kex27Q3bohn4MaRd4C3WQnegrFTWnbh&#10;sAdySMaZz59nvvk8vdoZTbYSgnK2psNBSYm03All1zV9/+722XNKQmRWMO2srOleBno1e/pk2vlK&#10;jlzrtJBAkMSGqvM1bWP0VVEE3krDwsB5aTHZODAs4hLWhQDWIbvRxagsz4vOgfDguAwB/y76JD0w&#10;wmMIXdMoLheOb4y0sWcFqVnElkKrfKCzXG3TSB7fNE2QkeiaYqcxv/EQjFfpXcymrFoD863ihxLY&#10;Y0p40JNhyuKhR6oFi4xsQP1FZRQHF1wTB9yZom8kK4JdDMsH2rxtmZe5F5Q6+KPo4f/R8tfbJRAl&#10;ajo+o8QygxP/8fHrzw+f7j5/v/v2hUxGSaPOhwqhc7uE1GWI853Nu4YTit9dTTOMVdKKY+r8kMoq&#10;F/co0iL4nmzXgCHgcDSTcZmeLCRKQ5AW57Q/zknuIuH4c1xeTi7wYI6psyFGWGHBqkSUqvMQ4kvp&#10;DElBTVfokbmzFr3gYJTJ2fZViP2m3+C0UVvS1fRyMkrcDL3doKcwNB71CXad9wanlbhVWmchYL2a&#10;ayBbhv4av7i4ub4+FHMPlg5ZsND2uJzqnQduY0X2YCuZuLGCxL3HEVi8ejQVY6SgREu8qSnKyMiU&#10;PiEZgOv+DUVJtEVlTmKnaOXEfgmp+bRCW2XtDlcg+fbPdUadrv3s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CRRi8F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45" o:spid="_x0000_s1035" o:spt="33" type="#_x0000_t33" style="position:absolute;left:0pt;margin-left:344pt;margin-top:-413.35pt;height:0.25pt;width:32.25pt;rotation:5898240f;z-index:251691008;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6BDBuCkCAAA+BAAADgAAAGRycy9lMm9Eb2MueG1s&#10;rVPNbhMxEL4j8Q6W72Q3adLSVTYVTVouCCIBD+DY3qwl/2nsZJMbN8QzcOPIO8DbVIK3YOwNCS0c&#10;emAP3rFn5puZb2amVzujyVZCUM7WdDgoKZGWO6Hsuqbv390+e05JiMwKpp2VNd3LQK9mT59MO1/J&#10;kWudFhIIgthQdb6mbYy+KorAW2lYGDgvLSobB4ZFvMK6EMA6RDe6GJXledE5EB4clyHg66JX0gMi&#10;PAbQNY3icuH4xkgbe1SQmkUsKbTKBzrL2TaN5PFN0wQZia4pVhrziUFQXqWzmE1ZtQbmW8UPKbDH&#10;pPCgJsOUxaBHqAWLjGxA/QVlFAcXXBMH3JmiLyQzglUMywfcvG2Zl7kWpDr4I+nh/8Hy19slECVq&#10;ejamxDKDHf/x8evPD5/uPn+/+/aFjCeJo86HCk3ndgmpyhDnO5u9hhOK/11NRz2V0oqj6vygyiwX&#10;9yDSJfgebNeAIeCwNZNxmb5MJFJDEBb7tD/2Se4i4fg4Li8nFxiYo+psiBJmWLAqAaXsPIT4UjpD&#10;klDTFc7I3FmLs+BglMHZ9lWIvdNv4+SoLelqejkZJWyGs93gTKFoPPIT7Dr7BqeVuFVaZyJgvZpr&#10;IFuG8zV+cXFzfX1I5p5ZCrJgoe3tsqqnC9zGijyDrWTixgoS9x5bYHH1aErGSEGJlripScqWkSl9&#10;smQArvu3KVKiLTJzIjtJKyf2S0jFpxuOVebusAJpbv+8Z6vT2s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DoEMG4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44" o:spid="_x0000_s1034" o:spt="33" type="#_x0000_t33" style="position:absolute;left:0pt;margin-left:344pt;margin-top:-413.35pt;height:0.25pt;width:32.25pt;rotation:5898240f;z-index:251689984;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zB0xfygCAAA+BAAADgAAAGRycy9lMm9Eb2MueG1s&#10;rVPNbhMxEL4j8Q6W72Q3fy1dZVPRpOWCoBLwAI7tzVryn8ZONrlxQzwDN468A7xNJXgLxt6Q0MKh&#10;B/bgHXtmvpn5ZmZ2uTOabCUE5WxNh4OSEmm5E8qua/r+3c2z55SEyKxg2llZ070M9HL+9Mms85Uc&#10;udZpIYEgiA1V52vaxuirogi8lYaFgfPSorJxYFjEK6wLAaxDdKOLUVmeFZ0D4cFxGQK+LnslPSDC&#10;YwBd0ygul45vjLSxRwWpWcSSQqt8oPOcbdNIHt80TZCR6JpipTGfGATlVTqL+YxVa2C+VfyQAntM&#10;Cg9qMkxZDHqEWrLIyAbUX1BGcXDBNXHAnSn6QjIjWMWwfMDN25Z5mWtBqoM/kh7+Hyx/vb0FokRN&#10;x2NKLDPY8R8fv/788Onu8/e7b1/IZJI46nyo0HRhbyFVGeJiZ7PXcErxv6vpqKdSWnFUnR1UmeXi&#10;HkS6BN+D7RowBBy2Zjop05eJRGoIwmKf9sc+yV0kHB8n5cX0HANzVI2HKGGGBasSUMrOQ4gvpTMk&#10;CTVd4YwsnLU4Cw5GGZxtX4XYO/02To7akq6mF9NRwmY42w3OFIrGIz/BrrNvcFqJG6V1JgLWq4UG&#10;smU4X5MX59dXV4dk7pmlIEsW2t4uq3q6wG2syDPYSiaurSBx77EFFlePpmSMFJRoiZuapGwZmdIn&#10;Swbgun+bIiXaIjMnspO0cmJ/C6n4dMOxytwdViDN7Z/3bHVa+/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MwdMX8oAgAAPgQAAA4AAAAAAAAAAQAgAAAAKgEAAGRycy9lMm9Eb2MueG1sUEsF&#10;BgAAAAAGAAYAWQEAAMQFAAAAAA==&#10;">
            <v:path arrowok="t"/>
            <v:fill on="f" focussize="0,0"/>
            <v:stroke color="#4A7EBB" joinstyle="round" endarrow="open"/>
            <v:imagedata o:title=""/>
            <o:lock v:ext="edit"/>
          </v:shape>
        </w:pict>
      </w:r>
      <w:r>
        <w:rPr>
          <w:rFonts w:ascii="宋体" w:hAnsi="宋体" w:cs="楷体"/>
          <w:b/>
          <w:sz w:val="30"/>
          <w:szCs w:val="30"/>
        </w:rPr>
        <w:pict>
          <v:shape id="自选图形 43" o:spid="_x0000_s1033" o:spt="33" type="#_x0000_t33" style="position:absolute;left:0pt;margin-left:344pt;margin-top:-413.35pt;height:0.25pt;width:32.25pt;rotation:5898240f;z-index:251688960;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LEtzhSgCAAA+BAAADgAAAGRycy9lMm9Eb2MueG1s&#10;rVPNbhMxEL4j8Q6W72Q3fy1dZVPRpOWCoBLwAI7tzVryn8ZONrlxQzwDN468A7xNJXgLxt6Q0MKh&#10;B/bgHXtmvpn5ZmZ2uTOabCUE5WxNh4OSEmm5E8qua/r+3c2z55SEyKxg2llZ070M9HL+9Mms85Uc&#10;udZpIYEgiA1V52vaxuirogi8lYaFgfPSorJxYFjEK6wLAaxDdKOLUVmeFZ0D4cFxGQK+LnslPSDC&#10;YwBd0ygul45vjLSxRwWpWcSSQqt8oPOcbdNIHt80TZCR6JpipTGfGATlVTqL+YxVa2C+VfyQAntM&#10;Cg9qMkxZDHqEWrLIyAbUX1BGcXDBNXHAnSn6QjIjWMWwfMDN25Z5mWtBqoM/kh7+Hyx/vb0FokRN&#10;xyNKLDPY8R8fv/788Onu8/e7b1/IZJw46nyo0HRhbyFVGeJiZ7PXcErxv6vpqKdSWnFUnR1UmeXi&#10;HkS6BN+D7RowBBy2Zjop05eJRGoIwmKf9sc+yV0kHB8n5cX0HANzVI2HKGGGBasSUMrOQ4gvpTMk&#10;CTVd4YwsnLU4Cw5GGZxtX4XYO/02To7akq6mF9NRwmY42w3OFIrGIz/BrrNvcFqJG6V1JgLWq4UG&#10;smU4X5MX59dXV4dk7pmlIEsW2t4uq3q6wG2syDPYSiaurSBx77EFFlePpmSMFJRoiZuapGwZmdIn&#10;Swbgun+bIiXaIjMnspO0cmJ/C6n4dMOxytwdViDN7Z/3bHVa+/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CxLc4UoAgAAPgQAAA4AAAAAAAAAAQAgAAAAKgEAAGRycy9lMm9Eb2MueG1sUEsF&#10;BgAAAAAGAAYAWQEAAMQFAAAAAA==&#10;">
            <v:path arrowok="t"/>
            <v:fill on="f" focussize="0,0"/>
            <v:stroke color="#4A7EBB" joinstyle="round" endarrow="open"/>
            <v:imagedata o:title=""/>
            <o:lock v:ext="edit"/>
          </v:shape>
        </w:pict>
      </w:r>
      <w:r>
        <w:rPr>
          <w:rFonts w:ascii="宋体" w:hAnsi="宋体" w:cs="楷体"/>
          <w:b/>
          <w:sz w:val="30"/>
          <w:szCs w:val="30"/>
        </w:rPr>
        <w:pict>
          <v:shape id="肘形连接符 27" o:spid="_x0000_s1031" o:spt="33" type="#_x0000_t33" style="position:absolute;left:0pt;margin-left:344pt;margin-top:-413.35pt;height:0.25pt;width:32.25pt;rotation:5898240f;z-index:251687936;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T7SJi8CAABBBAAADgAAAGRycy9lMm9Eb2MueG1s&#10;rZPNbhMxEMfvSLyD5TvZzTZp6SqbiiYtFwSRgAdw1t6sJX9p7GSTKw/AmRMHpHLiFRBPA/QxGHtD&#10;QguHHtiDd+wZ/z3z83hysdWKbAR4aU1Fh4OcEmFqy6VZVfTtm+snTynxgRnOlDWiojvh6cX08aNJ&#10;50pR2NYqLoCgiPFl5yrahuDKLPN1KzTzA+uEQWdjQbOAU1hlHFiH6lplRZ6fZp0F7sDWwntcnfdO&#10;uleEhwjappG1mNt6rYUJvSoIxQKW5FvpPJ2mbJtG1OFV03gRiKooVhrSiIegvYxjNp2wcgXMtbLe&#10;p8AeksK9mjSTBg89SM1ZYGQN8i8pLWuw3jZhUFud9YUkIljFML/H5nXLnEi1IGrvDtD9/5OtX24W&#10;QCSv6AkiMUzjjd+++/D966fbbx9/vL/5+eUzKc4ips75EqNnZgGxUB9mW5M2DscU/9uKFj1NYfjB&#10;dbp3JdDZHYk48a4X2zagCVi8nfEoj19iiXQIymJeu8NViW0gNS6O8vPxGR5co+tkiBZmmLEyCsXs&#10;HPjwXFhNolHRJbbJzBqD7WChSOJs88KHftPv4LhRGdJV9HxcRG2G7d1gW6GpHSLyZpX2eqskv5ZK&#10;JRCwWs4UkA3DFhs9O7u6vNwncycsHjJnvu3jkqvHBXZteGrDVjB+ZTgJO4e3YPD10ZiMFpwSJfCx&#10;RitFBibVMZIB2O7foYhEGSRzhB2tpeW7BcTi4ww7K7Hbv4LYun/OU9Tx5U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dMzfPbAAAADQEAAA8AAAAAAAAAAQAgAAAAIgAAAGRycy9kb3ducmV2Lnht&#10;bFBLAQIUABQAAAAIAIdO4kD5PtImLwIAAEEEAAAOAAAAAAAAAAEAIAAAACoBAABkcnMvZTJvRG9j&#10;LnhtbFBLBQYAAAAABgAGAFkBAADLBQAAAAA=&#10;">
            <v:path arrowok="t"/>
            <v:fill on="f" focussize="0,0"/>
            <v:stroke color="#4A7EBB" joinstyle="round" endarrow="open"/>
            <v:imagedata o:title=""/>
            <o:lock v:ext="edit"/>
          </v:shape>
        </w:pict>
      </w:r>
      <w:r>
        <w:rPr>
          <w:rFonts w:ascii="宋体" w:hAnsi="宋体" w:cs="楷体"/>
          <w:b/>
          <w:sz w:val="30"/>
          <w:szCs w:val="30"/>
        </w:rPr>
        <w:pict>
          <v:shape id="自选图形 39" o:spid="_x0000_s1029" o:spt="33" type="#_x0000_t33" style="position:absolute;left:0pt;margin-left:344pt;margin-top:-413.35pt;height:0.25pt;width:32.25pt;rotation:5898240f;z-index:251686912;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xqaJRSgCAAA+BAAADgAAAGRycy9lMm9Eb2MueG1s&#10;rVPNjhMxDL4j8Q5R7nTabrulo05XbLvLBUEl4AHSJNOJlD85aae9cUM8AzeOvAO8zUrwFjiZ0rIL&#10;hz0wh4wT25/tz/bsam802UkIytmKDnp9SqTlTii7qej7d7fPnlMSIrOCaWdlRQ8y0Kv50yez1pdy&#10;6BqnhQSCIDaUra9oE6MviyLwRhoWes5Li8ragWERr7ApBLAW0Y0uhv3+ZdE6EB4clyHg67JT0iMi&#10;PAbQ1bXicun41kgbO1SQmkUsKTTKBzrP2da15PFNXQcZia4oVhrziUFQXqezmM9YuQHmG8WPKbDH&#10;pPCgJsOUxaAnqCWLjGxB/QVlFAcXXB173JmiKyQzglUM+g+4edswL3MtSHXwJ9LD/4Plr3crIEpU&#10;dDihxDKDHf/x8evPD5/uPn+/+/aFXEwTR60PJZou7ApSlSEu9jZ7DcYU/3t076iUVpxUl0dVZrm4&#10;B5EuwXdg+xoMAYetGY/66ctEIjUEYbFPh1Of5D4Sjo+j/nQ8wcAcVRcDlDDDgpUJKGXnIcSX0hmS&#10;hIqucUYWzlqcBQfDDM52r0LsnH4bJ0dtSVvR6XiYsBnOdo0zhaLxyE+wm+wbnFbiVmmdiYDNeqGB&#10;7BjO1+jF5Ob6+pjMPbMUZMlC09llVUcXuK0VeQYbycSNFSQePLbA4urRlIyRghItcVOTlC0jU/ps&#10;yQBc+29TpERbZOZMdpLWThxWkIpPNxyrzN1xBdLc/nnPVue1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MamiUUoAgAAPgQAAA4AAAAAAAAAAQAgAAAAKgEAAGRycy9lMm9Eb2MueG1sUEsF&#10;BgAAAAAGAAYAWQEAAMQFAAAAAA==&#10;">
            <v:path arrowok="t"/>
            <v:fill on="f" focussize="0,0"/>
            <v:stroke color="#4A7EBB" joinstyle="round" endarrow="open"/>
            <v:imagedata o:title=""/>
            <o:lock v:ext="edit"/>
          </v:shape>
        </w:pict>
      </w:r>
      <w:r>
        <w:rPr>
          <w:rFonts w:ascii="宋体" w:hAnsi="宋体" w:cs="楷体"/>
          <w:b/>
          <w:sz w:val="30"/>
          <w:szCs w:val="30"/>
        </w:rPr>
        <w:pict>
          <v:shape id="自选图形 38" o:spid="_x0000_s1028" o:spt="33" type="#_x0000_t33" style="position:absolute;left:0pt;margin-left:344pt;margin-top:-413.35pt;height:0.25pt;width:32.25pt;rotation:5898240f;z-index:251685888;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pTYdKSgCAAA+BAAADgAAAGRycy9lMm9Eb2MueG1s&#10;rVPNjhMxDL4j8Q5R7uxMu+3+jDpdse0uFwSVgAdIk0wnUv7kpJ32xg3xDNw47jvA26wEb4GTKS27&#10;cNgDcxjZsf3Z/mxPrrZGk42EoJyt6eCkpERa7oSyq5p+eH/74oKSEJkVTDsra7qTgV5Nnz+bdL6S&#10;Q9c6LSQQBLGh6nxN2xh9VRSBt9KwcOK8tGhsHBgWUYVVIYB1iG50MSzLs6JzIDw4LkPA13lvpHtE&#10;eAqgaxrF5dzxtZE29qggNYvYUmiVD3Saq20ayePbpgkyEl1T7DTmPyZBeZn+xXTCqhUw3yq+L4E9&#10;pYRHPRmmLCY9QM1ZZGQN6i8oozi44Jp4wp0p+kYyI9jFoHzEzbuWeZl7QaqDP5Ae/h8sf7NZAFGi&#10;psMxJZYZnPiPT3c/P36+//L9/ttXcnqROOp8qNB1ZheQugxxtrU5aoBRSmwxvKdSWnEwne1NmeXi&#10;AURSgu/Btg0YAg5HMx6V6ctEIjUEYXFOu8Oc5DYSjo+j8nJ8jok5mk4HKGGFBasSUKrOQ4ivpDMk&#10;CTVd4o7MnLW4Cw6GGZxtXofYB/12ToHakq6ml+NEBWe42w3uFIrGIz/BrnJscFqJW6V1JgJWy5kG&#10;smG4X6OX5zfX1/tiHrilJHMW2t4vm3q6wK2tyDvYSiZurCBx53EEFk+PpmKMFJRoiZeapOwZmdJH&#10;Twbgun+7IiXaIjNHspO0dGK3gNR80nCtMnf7E0h7+6eevY5n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KU2HSkoAgAAPgQAAA4AAAAAAAAAAQAgAAAAKgEAAGRycy9lMm9Eb2MueG1sUEsF&#10;BgAAAAAGAAYAWQEAAMQFAAAAAA==&#10;">
            <v:path arrowok="t"/>
            <v:fill on="f" focussize="0,0"/>
            <v:stroke color="#4A7EBB" joinstyle="round" endarrow="open"/>
            <v:imagedata o:title=""/>
            <o:lock v:ext="edit"/>
          </v:shape>
        </w:pict>
      </w:r>
    </w:p>
    <w:bookmarkEnd w:id="0"/>
    <w:bookmarkEnd w:id="1"/>
    <w:p w14:paraId="2AD09430">
      <w:pPr>
        <w:snapToGrid w:val="0"/>
      </w:pPr>
    </w:p>
    <w:sectPr>
      <w:pgSz w:w="16838" w:h="11906" w:orient="landscape"/>
      <w:pgMar w:top="1531" w:right="1440" w:bottom="1531" w:left="1440" w:header="851" w:footer="992" w:gutter="0"/>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urier New"/>
    <w:panose1 w:val="00000000000000000000"/>
    <w:charset w:val="00"/>
    <w:family w:val="auto"/>
    <w:pitch w:val="default"/>
    <w:sig w:usb0="00000000" w:usb1="00000000" w:usb2="00000000" w:usb3="00000000" w:csb0="00000001"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FD8AA">
    <w:pPr>
      <w:pStyle w:val="3"/>
    </w:pPr>
    <w:r>
      <w:pict>
        <v:shape id="文本框 2051" o:spid="_x0000_s2049" o:spt="202" type="#_x0000_t202" style="position:absolute;left:0pt;margin-top:0pt;height:21.95pt;width:4.6pt;mso-position-horizontal:center;mso-position-horizontal-relative:margin;mso-wrap-style:none;z-index:251687936;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Bljmr/0AEAAJoDAAAOAAAAZHJzL2Uyb0RvYy54bWytU0tu2zAQ3Rfo&#10;HQjua8lC7BiC5aCFkSBA0RZIewCaoiwC/IFDW/IF2ht01U33PZfP0SElOZ9usuhGHs2M37z3ZrS+&#10;6bUiR+FBWlPR+SynRBhua2n2Ff329fbdihIIzNRMWSMqehJAbzZv36w7V4rCtlbVwhMEMVB2rqJt&#10;CK7MMuCt0Axm1gmDxcZ6zQK++n1We9YhulZZkefLrLO+dt5yAYDZ7VCkI6J/DaBtGsnF1vKDFiYM&#10;qF4oFlAStNIB3SS2TSN4+Nw0IAJRFUWlIT1xCMa7+Mw2a1buPXOt5CMF9hoKLzRpJg0OvUBtWWDk&#10;4OU/UFpyb8E2YcatzgYhyRFUMc9fePPQMieSFrQa3MV0+H+w/NPxiyeyrujyihLDNG78/PPH+def&#10;8+/vpMgX82hR56DEzgeHvaH/YHs8nCkPmIzK+8br+IuaCNbR4NPFYNEHwjG5WF0VWOBYKa5X18tF&#10;BMke/+s8hDthNYlBRT2uL7nKjh8hDK1TSxxl7K1UKq1QmWcJxIyZLBIfCMYo9Lt+VLOz9QnFdLj5&#10;iho8dErUvUFj45FMgZ+C3RQcnJf7FqnNEy9w7w8BSSRuccIAOw7GlSV143nFm3j6nroeP6nN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b4oDrRAAAAAgEAAA8AAAAAAAAAAQAgAAAAIgAAAGRycy9k&#10;b3ducmV2LnhtbFBLAQIUABQAAAAIAIdO4kBljmr/0AEAAJoDAAAOAAAAAAAAAAEAIAAAACABAABk&#10;cnMvZTJvRG9jLnhtbFBLBQYAAAAABgAGAFkBAABiBQAAAAA=&#10;">
          <v:path/>
          <v:fill on="f" focussize="0,0"/>
          <v:stroke on="f" joinstyle="miter"/>
          <v:imagedata o:title=""/>
          <o:lock v:ext="edit"/>
          <v:textbox inset="0mm,0mm,0mm,0mm" style="mso-fit-shape-to-text:t;">
            <w:txbxContent>
              <w:p w14:paraId="2B66276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F1D0C"/>
    <w:multiLevelType w:val="singleLevel"/>
    <w:tmpl w:val="913F1D0C"/>
    <w:lvl w:ilvl="0" w:tentative="0">
      <w:start w:val="1"/>
      <w:numFmt w:val="decimal"/>
      <w:lvlText w:val="(%1)"/>
      <w:lvlJc w:val="left"/>
      <w:pPr>
        <w:tabs>
          <w:tab w:val="left" w:pos="312"/>
        </w:tabs>
      </w:pPr>
    </w:lvl>
  </w:abstractNum>
  <w:abstractNum w:abstractNumId="1">
    <w:nsid w:val="F0975231"/>
    <w:multiLevelType w:val="singleLevel"/>
    <w:tmpl w:val="F0975231"/>
    <w:lvl w:ilvl="0" w:tentative="0">
      <w:start w:val="1"/>
      <w:numFmt w:val="decimal"/>
      <w:suff w:val="nothing"/>
      <w:lvlText w:val="%1、"/>
      <w:lvlJc w:val="left"/>
    </w:lvl>
  </w:abstractNum>
  <w:abstractNum w:abstractNumId="2">
    <w:nsid w:val="21EC4F81"/>
    <w:multiLevelType w:val="singleLevel"/>
    <w:tmpl w:val="21EC4F81"/>
    <w:lvl w:ilvl="0" w:tentative="0">
      <w:start w:val="1"/>
      <w:numFmt w:val="decimal"/>
      <w:suff w:val="nothing"/>
      <w:lvlText w:val="（%1）"/>
      <w:lvlJc w:val="left"/>
    </w:lvl>
  </w:abstractNum>
  <w:abstractNum w:abstractNumId="3">
    <w:nsid w:val="315CF61A"/>
    <w:multiLevelType w:val="singleLevel"/>
    <w:tmpl w:val="315CF61A"/>
    <w:lvl w:ilvl="0" w:tentative="0">
      <w:start w:val="1"/>
      <w:numFmt w:val="chineseCounting"/>
      <w:suff w:val="nothing"/>
      <w:lvlText w:val="（%1）"/>
      <w:lvlJc w:val="left"/>
      <w:rPr>
        <w:rFonts w:hint="eastAsia"/>
      </w:rPr>
    </w:lvl>
  </w:abstractNum>
  <w:abstractNum w:abstractNumId="4">
    <w:nsid w:val="422257ED"/>
    <w:multiLevelType w:val="multilevel"/>
    <w:tmpl w:val="422257ED"/>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D62E5E9"/>
    <w:multiLevelType w:val="singleLevel"/>
    <w:tmpl w:val="4D62E5E9"/>
    <w:lvl w:ilvl="0" w:tentative="0">
      <w:start w:val="2"/>
      <w:numFmt w:val="chineseCounting"/>
      <w:suff w:val="nothing"/>
      <w:lvlText w:val="%1、"/>
      <w:lvlJc w:val="left"/>
      <w:rPr>
        <w:rFonts w:hint="eastAsia"/>
      </w:rPr>
    </w:lvl>
  </w:abstractNum>
  <w:abstractNum w:abstractNumId="6">
    <w:nsid w:val="57EC6B81"/>
    <w:multiLevelType w:val="singleLevel"/>
    <w:tmpl w:val="57EC6B81"/>
    <w:lvl w:ilvl="0" w:tentative="0">
      <w:start w:val="3"/>
      <w:numFmt w:val="chineseCounting"/>
      <w:suff w:val="nothing"/>
      <w:lvlText w:val="（%1）"/>
      <w:lvlJc w:val="left"/>
    </w:lvl>
  </w:abstractNum>
  <w:abstractNum w:abstractNumId="7">
    <w:nsid w:val="6AA33B8C"/>
    <w:multiLevelType w:val="multilevel"/>
    <w:tmpl w:val="6AA33B8C"/>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EC52225"/>
    <w:multiLevelType w:val="multilevel"/>
    <w:tmpl w:val="7EC52225"/>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3"/>
  </w:num>
  <w:num w:numId="3">
    <w:abstractNumId w:val="6"/>
  </w:num>
  <w:num w:numId="4">
    <w:abstractNumId w:val="1"/>
  </w:num>
  <w:num w:numId="5">
    <w:abstractNumId w:val="7"/>
  </w:num>
  <w:num w:numId="6">
    <w:abstractNumId w:val="0"/>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ZmNmMwNTY1ODZjNWFiOTNlNTJiMGFmNDBhMDJjYjYifQ=="/>
  </w:docVars>
  <w:rsids>
    <w:rsidRoot w:val="009431D3"/>
    <w:rsid w:val="0003429B"/>
    <w:rsid w:val="00055ABC"/>
    <w:rsid w:val="000705A3"/>
    <w:rsid w:val="000753AE"/>
    <w:rsid w:val="000A48A4"/>
    <w:rsid w:val="000B114E"/>
    <w:rsid w:val="000E2C58"/>
    <w:rsid w:val="00121F06"/>
    <w:rsid w:val="00125077"/>
    <w:rsid w:val="0012570C"/>
    <w:rsid w:val="001768F1"/>
    <w:rsid w:val="00181411"/>
    <w:rsid w:val="001949E3"/>
    <w:rsid w:val="001C6166"/>
    <w:rsid w:val="001F4544"/>
    <w:rsid w:val="002229E6"/>
    <w:rsid w:val="00234BEE"/>
    <w:rsid w:val="00241144"/>
    <w:rsid w:val="00247142"/>
    <w:rsid w:val="00252DB0"/>
    <w:rsid w:val="0028717B"/>
    <w:rsid w:val="002D0414"/>
    <w:rsid w:val="002F1EE1"/>
    <w:rsid w:val="002F21C4"/>
    <w:rsid w:val="002F2872"/>
    <w:rsid w:val="0032793C"/>
    <w:rsid w:val="00350BDE"/>
    <w:rsid w:val="003539AA"/>
    <w:rsid w:val="00375BD3"/>
    <w:rsid w:val="00376BBA"/>
    <w:rsid w:val="003845FF"/>
    <w:rsid w:val="00391F04"/>
    <w:rsid w:val="003A7138"/>
    <w:rsid w:val="00405C27"/>
    <w:rsid w:val="0041593E"/>
    <w:rsid w:val="004461CC"/>
    <w:rsid w:val="004468B9"/>
    <w:rsid w:val="00454CD2"/>
    <w:rsid w:val="00484725"/>
    <w:rsid w:val="004B7A07"/>
    <w:rsid w:val="004D11A0"/>
    <w:rsid w:val="004D3A50"/>
    <w:rsid w:val="0050559A"/>
    <w:rsid w:val="005059EC"/>
    <w:rsid w:val="00523B2B"/>
    <w:rsid w:val="005467FA"/>
    <w:rsid w:val="00564DCC"/>
    <w:rsid w:val="0057762D"/>
    <w:rsid w:val="00590727"/>
    <w:rsid w:val="005A12E8"/>
    <w:rsid w:val="005A55C5"/>
    <w:rsid w:val="00627247"/>
    <w:rsid w:val="00646C4A"/>
    <w:rsid w:val="00681A55"/>
    <w:rsid w:val="00691BE3"/>
    <w:rsid w:val="006A018A"/>
    <w:rsid w:val="006D347B"/>
    <w:rsid w:val="006D3997"/>
    <w:rsid w:val="006E2C12"/>
    <w:rsid w:val="006F52BF"/>
    <w:rsid w:val="00707DD7"/>
    <w:rsid w:val="00711707"/>
    <w:rsid w:val="00735F07"/>
    <w:rsid w:val="00747EDD"/>
    <w:rsid w:val="007518F0"/>
    <w:rsid w:val="0077625E"/>
    <w:rsid w:val="007862D9"/>
    <w:rsid w:val="007D7A14"/>
    <w:rsid w:val="00802E10"/>
    <w:rsid w:val="0083628F"/>
    <w:rsid w:val="00860FA7"/>
    <w:rsid w:val="008617B8"/>
    <w:rsid w:val="008A315A"/>
    <w:rsid w:val="008D4AB0"/>
    <w:rsid w:val="008F42E6"/>
    <w:rsid w:val="00904735"/>
    <w:rsid w:val="00910C24"/>
    <w:rsid w:val="00914BE3"/>
    <w:rsid w:val="00920A98"/>
    <w:rsid w:val="00926F8E"/>
    <w:rsid w:val="00931721"/>
    <w:rsid w:val="009431D3"/>
    <w:rsid w:val="0094348A"/>
    <w:rsid w:val="009A62C5"/>
    <w:rsid w:val="009C03C9"/>
    <w:rsid w:val="009C269F"/>
    <w:rsid w:val="009C4A67"/>
    <w:rsid w:val="009D50EB"/>
    <w:rsid w:val="009F4B5D"/>
    <w:rsid w:val="00A353D7"/>
    <w:rsid w:val="00A37C97"/>
    <w:rsid w:val="00A51F94"/>
    <w:rsid w:val="00A6326D"/>
    <w:rsid w:val="00A70F45"/>
    <w:rsid w:val="00A81705"/>
    <w:rsid w:val="00AA0312"/>
    <w:rsid w:val="00AE1FB6"/>
    <w:rsid w:val="00B01D8B"/>
    <w:rsid w:val="00B06710"/>
    <w:rsid w:val="00B42D89"/>
    <w:rsid w:val="00B462B7"/>
    <w:rsid w:val="00B54FB7"/>
    <w:rsid w:val="00BA7523"/>
    <w:rsid w:val="00BB34FC"/>
    <w:rsid w:val="00BB5F16"/>
    <w:rsid w:val="00BD474E"/>
    <w:rsid w:val="00BD799D"/>
    <w:rsid w:val="00BD7B43"/>
    <w:rsid w:val="00BE123F"/>
    <w:rsid w:val="00BE6E29"/>
    <w:rsid w:val="00BE7DB5"/>
    <w:rsid w:val="00C01CBB"/>
    <w:rsid w:val="00C44421"/>
    <w:rsid w:val="00C53A48"/>
    <w:rsid w:val="00CA2ABC"/>
    <w:rsid w:val="00CA70E3"/>
    <w:rsid w:val="00CF35B5"/>
    <w:rsid w:val="00CF4E3F"/>
    <w:rsid w:val="00D324FC"/>
    <w:rsid w:val="00D4347A"/>
    <w:rsid w:val="00D5688A"/>
    <w:rsid w:val="00D74561"/>
    <w:rsid w:val="00D83166"/>
    <w:rsid w:val="00D857D1"/>
    <w:rsid w:val="00D978F2"/>
    <w:rsid w:val="00DB5F52"/>
    <w:rsid w:val="00DE323A"/>
    <w:rsid w:val="00E1233E"/>
    <w:rsid w:val="00E2095F"/>
    <w:rsid w:val="00E44B9A"/>
    <w:rsid w:val="00E52E74"/>
    <w:rsid w:val="00EA31BB"/>
    <w:rsid w:val="00EA607A"/>
    <w:rsid w:val="00EB4350"/>
    <w:rsid w:val="00ED2345"/>
    <w:rsid w:val="00EE06D4"/>
    <w:rsid w:val="00EE1E1B"/>
    <w:rsid w:val="00F03A4D"/>
    <w:rsid w:val="00F2314E"/>
    <w:rsid w:val="00F23FCE"/>
    <w:rsid w:val="00F41EBA"/>
    <w:rsid w:val="00F66DDF"/>
    <w:rsid w:val="00FB1F7A"/>
    <w:rsid w:val="00FC161B"/>
    <w:rsid w:val="00FC7161"/>
    <w:rsid w:val="00FD56FD"/>
    <w:rsid w:val="00FE117E"/>
    <w:rsid w:val="00FF55F8"/>
    <w:rsid w:val="01004C5D"/>
    <w:rsid w:val="01536AAA"/>
    <w:rsid w:val="01560887"/>
    <w:rsid w:val="01BE6740"/>
    <w:rsid w:val="02066C36"/>
    <w:rsid w:val="02207859"/>
    <w:rsid w:val="023E77F0"/>
    <w:rsid w:val="024E150E"/>
    <w:rsid w:val="02906C96"/>
    <w:rsid w:val="029D7FF3"/>
    <w:rsid w:val="02B167F9"/>
    <w:rsid w:val="02BF5EAC"/>
    <w:rsid w:val="02FA2523"/>
    <w:rsid w:val="03104DE1"/>
    <w:rsid w:val="032C0C7F"/>
    <w:rsid w:val="034975DC"/>
    <w:rsid w:val="03E67BD8"/>
    <w:rsid w:val="03EE0E58"/>
    <w:rsid w:val="04270929"/>
    <w:rsid w:val="04752B47"/>
    <w:rsid w:val="04B70CA8"/>
    <w:rsid w:val="04EE2FE6"/>
    <w:rsid w:val="05604FE6"/>
    <w:rsid w:val="056D2CFE"/>
    <w:rsid w:val="05BD0D24"/>
    <w:rsid w:val="061E4B6E"/>
    <w:rsid w:val="06557761"/>
    <w:rsid w:val="06B064AD"/>
    <w:rsid w:val="06B31382"/>
    <w:rsid w:val="06BC31C0"/>
    <w:rsid w:val="06D3444F"/>
    <w:rsid w:val="06D764CA"/>
    <w:rsid w:val="06E61502"/>
    <w:rsid w:val="06FB0770"/>
    <w:rsid w:val="06FC5D08"/>
    <w:rsid w:val="075873F8"/>
    <w:rsid w:val="077755C2"/>
    <w:rsid w:val="07CB2336"/>
    <w:rsid w:val="07E8523F"/>
    <w:rsid w:val="08174EA3"/>
    <w:rsid w:val="08264726"/>
    <w:rsid w:val="083404CA"/>
    <w:rsid w:val="08A56A92"/>
    <w:rsid w:val="08AF4342"/>
    <w:rsid w:val="08B33D47"/>
    <w:rsid w:val="08B37ED6"/>
    <w:rsid w:val="08D54D8B"/>
    <w:rsid w:val="092D55E6"/>
    <w:rsid w:val="097966CA"/>
    <w:rsid w:val="09993697"/>
    <w:rsid w:val="09B87935"/>
    <w:rsid w:val="09D957DF"/>
    <w:rsid w:val="09F47B51"/>
    <w:rsid w:val="0A4827AA"/>
    <w:rsid w:val="0A59323D"/>
    <w:rsid w:val="0A5B055B"/>
    <w:rsid w:val="0A5F369C"/>
    <w:rsid w:val="0A704849"/>
    <w:rsid w:val="0A9B7DB7"/>
    <w:rsid w:val="0ADA6311"/>
    <w:rsid w:val="0B352F9A"/>
    <w:rsid w:val="0B446AEB"/>
    <w:rsid w:val="0B7753AB"/>
    <w:rsid w:val="0B777882"/>
    <w:rsid w:val="0B951EE0"/>
    <w:rsid w:val="0B96025D"/>
    <w:rsid w:val="0B9A2ED3"/>
    <w:rsid w:val="0BC57064"/>
    <w:rsid w:val="0BDE4206"/>
    <w:rsid w:val="0BE31FF4"/>
    <w:rsid w:val="0BE94891"/>
    <w:rsid w:val="0BF002AB"/>
    <w:rsid w:val="0BF27070"/>
    <w:rsid w:val="0C0E0161"/>
    <w:rsid w:val="0C1C04FD"/>
    <w:rsid w:val="0C4E7951"/>
    <w:rsid w:val="0C566A82"/>
    <w:rsid w:val="0C6B5003"/>
    <w:rsid w:val="0C9415F2"/>
    <w:rsid w:val="0C9A61EF"/>
    <w:rsid w:val="0CC87ED4"/>
    <w:rsid w:val="0CCF3C07"/>
    <w:rsid w:val="0CEC6955"/>
    <w:rsid w:val="0D011733"/>
    <w:rsid w:val="0D2C1E23"/>
    <w:rsid w:val="0D4938D1"/>
    <w:rsid w:val="0E7E6CB7"/>
    <w:rsid w:val="0EE20D1E"/>
    <w:rsid w:val="0F0544C4"/>
    <w:rsid w:val="0F5465AF"/>
    <w:rsid w:val="0F740E8A"/>
    <w:rsid w:val="0F8D5605"/>
    <w:rsid w:val="0FB56514"/>
    <w:rsid w:val="0FC33EC0"/>
    <w:rsid w:val="0FCB5C77"/>
    <w:rsid w:val="0FE75DB6"/>
    <w:rsid w:val="0FE85569"/>
    <w:rsid w:val="104A777C"/>
    <w:rsid w:val="104F6644"/>
    <w:rsid w:val="1067145D"/>
    <w:rsid w:val="107B0782"/>
    <w:rsid w:val="1084377F"/>
    <w:rsid w:val="109F6D1B"/>
    <w:rsid w:val="10C7133D"/>
    <w:rsid w:val="111D1EA3"/>
    <w:rsid w:val="114D626E"/>
    <w:rsid w:val="116B3E35"/>
    <w:rsid w:val="11A04774"/>
    <w:rsid w:val="123D72C1"/>
    <w:rsid w:val="124D5DB9"/>
    <w:rsid w:val="127B1567"/>
    <w:rsid w:val="12ED47A7"/>
    <w:rsid w:val="12EE5C4A"/>
    <w:rsid w:val="13024C3C"/>
    <w:rsid w:val="13337A66"/>
    <w:rsid w:val="137B251F"/>
    <w:rsid w:val="13B876B9"/>
    <w:rsid w:val="13CC4DAA"/>
    <w:rsid w:val="13D435A8"/>
    <w:rsid w:val="13ED16EE"/>
    <w:rsid w:val="149564FF"/>
    <w:rsid w:val="14AB330F"/>
    <w:rsid w:val="14B356C2"/>
    <w:rsid w:val="14C473D4"/>
    <w:rsid w:val="14FB2B63"/>
    <w:rsid w:val="15175710"/>
    <w:rsid w:val="151841FA"/>
    <w:rsid w:val="152C7BA6"/>
    <w:rsid w:val="153F0284"/>
    <w:rsid w:val="15417ADA"/>
    <w:rsid w:val="1561030F"/>
    <w:rsid w:val="15B013B8"/>
    <w:rsid w:val="15C9086F"/>
    <w:rsid w:val="15C9461F"/>
    <w:rsid w:val="15EE40DC"/>
    <w:rsid w:val="160932FA"/>
    <w:rsid w:val="163D3CDA"/>
    <w:rsid w:val="166E3A4D"/>
    <w:rsid w:val="167F5E21"/>
    <w:rsid w:val="168C7EDC"/>
    <w:rsid w:val="16AA7B5C"/>
    <w:rsid w:val="16C50F1E"/>
    <w:rsid w:val="16E735A2"/>
    <w:rsid w:val="171D73FC"/>
    <w:rsid w:val="171F3FCD"/>
    <w:rsid w:val="172664E5"/>
    <w:rsid w:val="17380178"/>
    <w:rsid w:val="173D1F87"/>
    <w:rsid w:val="174F4BAA"/>
    <w:rsid w:val="17523B48"/>
    <w:rsid w:val="175D5B8D"/>
    <w:rsid w:val="176226CD"/>
    <w:rsid w:val="17B92770"/>
    <w:rsid w:val="17BF64F3"/>
    <w:rsid w:val="17E42464"/>
    <w:rsid w:val="17E65C72"/>
    <w:rsid w:val="18377B1F"/>
    <w:rsid w:val="18433148"/>
    <w:rsid w:val="18575DED"/>
    <w:rsid w:val="185F5B72"/>
    <w:rsid w:val="186C7135"/>
    <w:rsid w:val="18767A70"/>
    <w:rsid w:val="18941800"/>
    <w:rsid w:val="18A157B3"/>
    <w:rsid w:val="18E25AB8"/>
    <w:rsid w:val="190C6B73"/>
    <w:rsid w:val="194901C9"/>
    <w:rsid w:val="1965638C"/>
    <w:rsid w:val="19B44AE3"/>
    <w:rsid w:val="19C12687"/>
    <w:rsid w:val="19C709D0"/>
    <w:rsid w:val="19CA4E4F"/>
    <w:rsid w:val="19D14701"/>
    <w:rsid w:val="1A0266F9"/>
    <w:rsid w:val="1A1C146E"/>
    <w:rsid w:val="1A1C6C67"/>
    <w:rsid w:val="1A3762A9"/>
    <w:rsid w:val="1A537F04"/>
    <w:rsid w:val="1A662DDE"/>
    <w:rsid w:val="1A956263"/>
    <w:rsid w:val="1AAE4078"/>
    <w:rsid w:val="1AAF1079"/>
    <w:rsid w:val="1ABB41A3"/>
    <w:rsid w:val="1ADC31E7"/>
    <w:rsid w:val="1B324D36"/>
    <w:rsid w:val="1B4B5A92"/>
    <w:rsid w:val="1B5C3FC5"/>
    <w:rsid w:val="1B5D5673"/>
    <w:rsid w:val="1B74494C"/>
    <w:rsid w:val="1B7975C1"/>
    <w:rsid w:val="1BAF5057"/>
    <w:rsid w:val="1BCF357C"/>
    <w:rsid w:val="1BFE1B0F"/>
    <w:rsid w:val="1C003320"/>
    <w:rsid w:val="1C02279E"/>
    <w:rsid w:val="1C2B0E5E"/>
    <w:rsid w:val="1C2E19C3"/>
    <w:rsid w:val="1C2F1A40"/>
    <w:rsid w:val="1C2F4E17"/>
    <w:rsid w:val="1C3D2165"/>
    <w:rsid w:val="1C671A4E"/>
    <w:rsid w:val="1C690F30"/>
    <w:rsid w:val="1CA2611E"/>
    <w:rsid w:val="1CBD087B"/>
    <w:rsid w:val="1CF84B55"/>
    <w:rsid w:val="1D1F4466"/>
    <w:rsid w:val="1D20066A"/>
    <w:rsid w:val="1D2029C0"/>
    <w:rsid w:val="1D3957EB"/>
    <w:rsid w:val="1D4A19A6"/>
    <w:rsid w:val="1D522A7E"/>
    <w:rsid w:val="1D8C334F"/>
    <w:rsid w:val="1D9069DB"/>
    <w:rsid w:val="1DC219D4"/>
    <w:rsid w:val="1DCB70E1"/>
    <w:rsid w:val="1DE57165"/>
    <w:rsid w:val="1E064EB3"/>
    <w:rsid w:val="1E47306F"/>
    <w:rsid w:val="1E80509A"/>
    <w:rsid w:val="1EA351C4"/>
    <w:rsid w:val="1EEE1727"/>
    <w:rsid w:val="1F2C0055"/>
    <w:rsid w:val="1F3E2828"/>
    <w:rsid w:val="1F8041F7"/>
    <w:rsid w:val="1F8E0975"/>
    <w:rsid w:val="1FCF49C6"/>
    <w:rsid w:val="1FFC74DF"/>
    <w:rsid w:val="20125623"/>
    <w:rsid w:val="205236B1"/>
    <w:rsid w:val="20B816B5"/>
    <w:rsid w:val="20BB2E59"/>
    <w:rsid w:val="20C2233F"/>
    <w:rsid w:val="20D66D3A"/>
    <w:rsid w:val="20ED362B"/>
    <w:rsid w:val="20FC0D59"/>
    <w:rsid w:val="211E16FE"/>
    <w:rsid w:val="2129253E"/>
    <w:rsid w:val="21437B93"/>
    <w:rsid w:val="214B6E52"/>
    <w:rsid w:val="215C1CAB"/>
    <w:rsid w:val="21A72097"/>
    <w:rsid w:val="221621E4"/>
    <w:rsid w:val="22206B16"/>
    <w:rsid w:val="222850DF"/>
    <w:rsid w:val="22307870"/>
    <w:rsid w:val="22626504"/>
    <w:rsid w:val="227F4F7E"/>
    <w:rsid w:val="22C21984"/>
    <w:rsid w:val="22D73397"/>
    <w:rsid w:val="22F660A5"/>
    <w:rsid w:val="2310411F"/>
    <w:rsid w:val="232F7A7D"/>
    <w:rsid w:val="23375EA2"/>
    <w:rsid w:val="233F4500"/>
    <w:rsid w:val="2365043D"/>
    <w:rsid w:val="2393720C"/>
    <w:rsid w:val="239E6F0D"/>
    <w:rsid w:val="23AE0B56"/>
    <w:rsid w:val="23E32607"/>
    <w:rsid w:val="23E767FF"/>
    <w:rsid w:val="24062049"/>
    <w:rsid w:val="24245A48"/>
    <w:rsid w:val="243766EF"/>
    <w:rsid w:val="243812AE"/>
    <w:rsid w:val="246C6EEB"/>
    <w:rsid w:val="24726558"/>
    <w:rsid w:val="24795FDE"/>
    <w:rsid w:val="24AB3C9E"/>
    <w:rsid w:val="24C43EA0"/>
    <w:rsid w:val="25023A7F"/>
    <w:rsid w:val="2504686C"/>
    <w:rsid w:val="253820CC"/>
    <w:rsid w:val="25492C0E"/>
    <w:rsid w:val="25772A88"/>
    <w:rsid w:val="25A6141C"/>
    <w:rsid w:val="25AE264B"/>
    <w:rsid w:val="25C176A4"/>
    <w:rsid w:val="25D02014"/>
    <w:rsid w:val="25F67362"/>
    <w:rsid w:val="26416061"/>
    <w:rsid w:val="26626C22"/>
    <w:rsid w:val="26983A03"/>
    <w:rsid w:val="26D73F73"/>
    <w:rsid w:val="26F4141D"/>
    <w:rsid w:val="270218DC"/>
    <w:rsid w:val="27422C7F"/>
    <w:rsid w:val="27756EF0"/>
    <w:rsid w:val="27803FBE"/>
    <w:rsid w:val="279F537D"/>
    <w:rsid w:val="279F57CE"/>
    <w:rsid w:val="27A3357A"/>
    <w:rsid w:val="27A92983"/>
    <w:rsid w:val="27D33C25"/>
    <w:rsid w:val="27DF3D12"/>
    <w:rsid w:val="27F51ACE"/>
    <w:rsid w:val="28201A1E"/>
    <w:rsid w:val="286637DA"/>
    <w:rsid w:val="287F2A81"/>
    <w:rsid w:val="28921197"/>
    <w:rsid w:val="29065B87"/>
    <w:rsid w:val="29410852"/>
    <w:rsid w:val="2976779B"/>
    <w:rsid w:val="297F5F16"/>
    <w:rsid w:val="29800480"/>
    <w:rsid w:val="299633E3"/>
    <w:rsid w:val="29AF2231"/>
    <w:rsid w:val="29BF3CB7"/>
    <w:rsid w:val="29C649CE"/>
    <w:rsid w:val="29D9434A"/>
    <w:rsid w:val="29E70DFE"/>
    <w:rsid w:val="29EC77F3"/>
    <w:rsid w:val="2AB55765"/>
    <w:rsid w:val="2AB7334A"/>
    <w:rsid w:val="2B324F7B"/>
    <w:rsid w:val="2B3C4AB5"/>
    <w:rsid w:val="2B5B602F"/>
    <w:rsid w:val="2B756EBB"/>
    <w:rsid w:val="2BD0122C"/>
    <w:rsid w:val="2BD04680"/>
    <w:rsid w:val="2C067498"/>
    <w:rsid w:val="2C524AC4"/>
    <w:rsid w:val="2C8900B9"/>
    <w:rsid w:val="2C986E45"/>
    <w:rsid w:val="2CC54DF0"/>
    <w:rsid w:val="2D233F7E"/>
    <w:rsid w:val="2D71690C"/>
    <w:rsid w:val="2D9A3338"/>
    <w:rsid w:val="2D9D7430"/>
    <w:rsid w:val="2D9F4B20"/>
    <w:rsid w:val="2DA91339"/>
    <w:rsid w:val="2DAA6879"/>
    <w:rsid w:val="2DB76B58"/>
    <w:rsid w:val="2DEA587C"/>
    <w:rsid w:val="2DF27560"/>
    <w:rsid w:val="2E294769"/>
    <w:rsid w:val="2E2B2A36"/>
    <w:rsid w:val="2E5C2E15"/>
    <w:rsid w:val="2E6E4605"/>
    <w:rsid w:val="2E7E1A3A"/>
    <w:rsid w:val="2E965EC0"/>
    <w:rsid w:val="2E9D2746"/>
    <w:rsid w:val="2F264A70"/>
    <w:rsid w:val="2F5E7B23"/>
    <w:rsid w:val="2F7C180C"/>
    <w:rsid w:val="2F9D7BB3"/>
    <w:rsid w:val="2FE727DA"/>
    <w:rsid w:val="300F7833"/>
    <w:rsid w:val="30310270"/>
    <w:rsid w:val="30712C44"/>
    <w:rsid w:val="30776059"/>
    <w:rsid w:val="30A70C95"/>
    <w:rsid w:val="30EA62DB"/>
    <w:rsid w:val="31562107"/>
    <w:rsid w:val="317C37B5"/>
    <w:rsid w:val="31B25BAD"/>
    <w:rsid w:val="31D24F9E"/>
    <w:rsid w:val="31EA56C1"/>
    <w:rsid w:val="31F62799"/>
    <w:rsid w:val="325B687F"/>
    <w:rsid w:val="325C6B76"/>
    <w:rsid w:val="326733CE"/>
    <w:rsid w:val="32A30E32"/>
    <w:rsid w:val="32DC51CC"/>
    <w:rsid w:val="32F77447"/>
    <w:rsid w:val="3338414A"/>
    <w:rsid w:val="33B62C7A"/>
    <w:rsid w:val="33D71FE0"/>
    <w:rsid w:val="33ED48B9"/>
    <w:rsid w:val="34472CC8"/>
    <w:rsid w:val="346F04B9"/>
    <w:rsid w:val="349306C2"/>
    <w:rsid w:val="349E34B8"/>
    <w:rsid w:val="34AC7051"/>
    <w:rsid w:val="34AF0F9E"/>
    <w:rsid w:val="34D806BA"/>
    <w:rsid w:val="35226431"/>
    <w:rsid w:val="352F0B94"/>
    <w:rsid w:val="35491D4F"/>
    <w:rsid w:val="3562501C"/>
    <w:rsid w:val="35A46B83"/>
    <w:rsid w:val="35A65E79"/>
    <w:rsid w:val="35D53ED6"/>
    <w:rsid w:val="35FE6F27"/>
    <w:rsid w:val="361D3770"/>
    <w:rsid w:val="36224B2A"/>
    <w:rsid w:val="362A0D01"/>
    <w:rsid w:val="365E53FB"/>
    <w:rsid w:val="366C0EAB"/>
    <w:rsid w:val="366D2EBB"/>
    <w:rsid w:val="36777315"/>
    <w:rsid w:val="368D2A06"/>
    <w:rsid w:val="36965812"/>
    <w:rsid w:val="36AA04CE"/>
    <w:rsid w:val="36B41168"/>
    <w:rsid w:val="36CC6993"/>
    <w:rsid w:val="36E017CB"/>
    <w:rsid w:val="36E36358"/>
    <w:rsid w:val="378D3379"/>
    <w:rsid w:val="37B641D4"/>
    <w:rsid w:val="37DA59CE"/>
    <w:rsid w:val="37E65EC3"/>
    <w:rsid w:val="381D0951"/>
    <w:rsid w:val="38393737"/>
    <w:rsid w:val="388C5764"/>
    <w:rsid w:val="38B977A2"/>
    <w:rsid w:val="38E41638"/>
    <w:rsid w:val="38EC60C5"/>
    <w:rsid w:val="39034CA7"/>
    <w:rsid w:val="39591DE6"/>
    <w:rsid w:val="395C1FCF"/>
    <w:rsid w:val="39632C82"/>
    <w:rsid w:val="397B358E"/>
    <w:rsid w:val="39860937"/>
    <w:rsid w:val="398E6252"/>
    <w:rsid w:val="399821C1"/>
    <w:rsid w:val="39C4569B"/>
    <w:rsid w:val="39C709AA"/>
    <w:rsid w:val="3A4A03AA"/>
    <w:rsid w:val="3A552B86"/>
    <w:rsid w:val="3A5F37A1"/>
    <w:rsid w:val="3A79573B"/>
    <w:rsid w:val="3A9242EA"/>
    <w:rsid w:val="3AD6700E"/>
    <w:rsid w:val="3ADD3F39"/>
    <w:rsid w:val="3AEB1E51"/>
    <w:rsid w:val="3B667312"/>
    <w:rsid w:val="3BAC09E7"/>
    <w:rsid w:val="3BB2021B"/>
    <w:rsid w:val="3BC229B4"/>
    <w:rsid w:val="3BDA0E12"/>
    <w:rsid w:val="3BE60BC2"/>
    <w:rsid w:val="3C144CAB"/>
    <w:rsid w:val="3C2A148C"/>
    <w:rsid w:val="3C3302D7"/>
    <w:rsid w:val="3C55351F"/>
    <w:rsid w:val="3C674D70"/>
    <w:rsid w:val="3C8903A8"/>
    <w:rsid w:val="3CA21B05"/>
    <w:rsid w:val="3D085DD9"/>
    <w:rsid w:val="3D5737A0"/>
    <w:rsid w:val="3D5A4B1E"/>
    <w:rsid w:val="3D5B6361"/>
    <w:rsid w:val="3D5D7699"/>
    <w:rsid w:val="3DBF6E76"/>
    <w:rsid w:val="3DBF7629"/>
    <w:rsid w:val="3DCE3BC0"/>
    <w:rsid w:val="3DF939B5"/>
    <w:rsid w:val="3E5435E5"/>
    <w:rsid w:val="3E6E14C4"/>
    <w:rsid w:val="3EBE4BC6"/>
    <w:rsid w:val="3EC577D3"/>
    <w:rsid w:val="3ED9217D"/>
    <w:rsid w:val="3F1D3843"/>
    <w:rsid w:val="3F417E26"/>
    <w:rsid w:val="3F531874"/>
    <w:rsid w:val="3F704471"/>
    <w:rsid w:val="3F73395D"/>
    <w:rsid w:val="3F8E3CA0"/>
    <w:rsid w:val="3F9A5126"/>
    <w:rsid w:val="3FD35E0F"/>
    <w:rsid w:val="3FD44C10"/>
    <w:rsid w:val="3FDB33BC"/>
    <w:rsid w:val="3FE50DCE"/>
    <w:rsid w:val="3FFE0682"/>
    <w:rsid w:val="400D3CEB"/>
    <w:rsid w:val="401344DA"/>
    <w:rsid w:val="401E7851"/>
    <w:rsid w:val="40284111"/>
    <w:rsid w:val="40490F5B"/>
    <w:rsid w:val="404A79F7"/>
    <w:rsid w:val="404C4A37"/>
    <w:rsid w:val="40B6181B"/>
    <w:rsid w:val="40B65E94"/>
    <w:rsid w:val="41BF736F"/>
    <w:rsid w:val="41FA115D"/>
    <w:rsid w:val="4225354A"/>
    <w:rsid w:val="427C658F"/>
    <w:rsid w:val="427F7ED9"/>
    <w:rsid w:val="42BB21A9"/>
    <w:rsid w:val="42C206FC"/>
    <w:rsid w:val="42CA5D30"/>
    <w:rsid w:val="43177F61"/>
    <w:rsid w:val="43213F9D"/>
    <w:rsid w:val="43222788"/>
    <w:rsid w:val="43250615"/>
    <w:rsid w:val="432E3022"/>
    <w:rsid w:val="4363542A"/>
    <w:rsid w:val="438815EF"/>
    <w:rsid w:val="43A15A3F"/>
    <w:rsid w:val="43A50E32"/>
    <w:rsid w:val="43A66145"/>
    <w:rsid w:val="43F438FB"/>
    <w:rsid w:val="44466E74"/>
    <w:rsid w:val="44652A8A"/>
    <w:rsid w:val="448B5F5F"/>
    <w:rsid w:val="448F4FBF"/>
    <w:rsid w:val="449436CF"/>
    <w:rsid w:val="44A508C8"/>
    <w:rsid w:val="44B773C9"/>
    <w:rsid w:val="44D466CB"/>
    <w:rsid w:val="44DF7910"/>
    <w:rsid w:val="44E303A7"/>
    <w:rsid w:val="44F10154"/>
    <w:rsid w:val="44F133B2"/>
    <w:rsid w:val="450F0E32"/>
    <w:rsid w:val="45141DD1"/>
    <w:rsid w:val="452675F3"/>
    <w:rsid w:val="45D90377"/>
    <w:rsid w:val="45FE4815"/>
    <w:rsid w:val="46257D63"/>
    <w:rsid w:val="4627544B"/>
    <w:rsid w:val="46437F05"/>
    <w:rsid w:val="46585EAD"/>
    <w:rsid w:val="465F2F8C"/>
    <w:rsid w:val="468F0D71"/>
    <w:rsid w:val="46BC0134"/>
    <w:rsid w:val="46BF2744"/>
    <w:rsid w:val="46F22AEF"/>
    <w:rsid w:val="47064606"/>
    <w:rsid w:val="470C444A"/>
    <w:rsid w:val="47827113"/>
    <w:rsid w:val="47DF677D"/>
    <w:rsid w:val="480D7025"/>
    <w:rsid w:val="4814400F"/>
    <w:rsid w:val="4866414B"/>
    <w:rsid w:val="486A72CB"/>
    <w:rsid w:val="487B3B35"/>
    <w:rsid w:val="487E06C8"/>
    <w:rsid w:val="48B4563F"/>
    <w:rsid w:val="48BF41DA"/>
    <w:rsid w:val="48F6067F"/>
    <w:rsid w:val="4921114D"/>
    <w:rsid w:val="49217AA6"/>
    <w:rsid w:val="492C0FE1"/>
    <w:rsid w:val="494F73A5"/>
    <w:rsid w:val="49515B9B"/>
    <w:rsid w:val="49AA0F0D"/>
    <w:rsid w:val="4A076F6E"/>
    <w:rsid w:val="4A280127"/>
    <w:rsid w:val="4A4436DC"/>
    <w:rsid w:val="4AD41326"/>
    <w:rsid w:val="4AEA3D42"/>
    <w:rsid w:val="4B0075D4"/>
    <w:rsid w:val="4B1D521C"/>
    <w:rsid w:val="4B3A13D6"/>
    <w:rsid w:val="4B4248B8"/>
    <w:rsid w:val="4B436E9B"/>
    <w:rsid w:val="4B4F6B74"/>
    <w:rsid w:val="4B735B4B"/>
    <w:rsid w:val="4BFA6EB0"/>
    <w:rsid w:val="4BFD27AF"/>
    <w:rsid w:val="4C0E5579"/>
    <w:rsid w:val="4C1407F8"/>
    <w:rsid w:val="4C1A3622"/>
    <w:rsid w:val="4C213EC5"/>
    <w:rsid w:val="4C3F49FD"/>
    <w:rsid w:val="4C481871"/>
    <w:rsid w:val="4C970D7D"/>
    <w:rsid w:val="4CDB613B"/>
    <w:rsid w:val="4CE312C5"/>
    <w:rsid w:val="4CE72284"/>
    <w:rsid w:val="4D0A70B5"/>
    <w:rsid w:val="4D410DCB"/>
    <w:rsid w:val="4D5B5271"/>
    <w:rsid w:val="4D8A6FAB"/>
    <w:rsid w:val="4DB36714"/>
    <w:rsid w:val="4E04615C"/>
    <w:rsid w:val="4E390AD8"/>
    <w:rsid w:val="4E690591"/>
    <w:rsid w:val="4E9548DE"/>
    <w:rsid w:val="4EB26A01"/>
    <w:rsid w:val="4EB70C79"/>
    <w:rsid w:val="4EBF0A43"/>
    <w:rsid w:val="4ED3640D"/>
    <w:rsid w:val="4F0F37C9"/>
    <w:rsid w:val="4F1D7C07"/>
    <w:rsid w:val="4F334D86"/>
    <w:rsid w:val="4F4B6773"/>
    <w:rsid w:val="4F545895"/>
    <w:rsid w:val="4F5D1AF4"/>
    <w:rsid w:val="4FB07169"/>
    <w:rsid w:val="5009169E"/>
    <w:rsid w:val="5012436E"/>
    <w:rsid w:val="503B30B5"/>
    <w:rsid w:val="505202B0"/>
    <w:rsid w:val="506E222D"/>
    <w:rsid w:val="507A2E6F"/>
    <w:rsid w:val="508B5923"/>
    <w:rsid w:val="509F68C6"/>
    <w:rsid w:val="511A12B6"/>
    <w:rsid w:val="511E3955"/>
    <w:rsid w:val="51224267"/>
    <w:rsid w:val="513059BA"/>
    <w:rsid w:val="514005DD"/>
    <w:rsid w:val="51AE437E"/>
    <w:rsid w:val="51B639DC"/>
    <w:rsid w:val="51C57015"/>
    <w:rsid w:val="51D66A72"/>
    <w:rsid w:val="51E3157C"/>
    <w:rsid w:val="51E5102A"/>
    <w:rsid w:val="51E85A7C"/>
    <w:rsid w:val="51E941AF"/>
    <w:rsid w:val="51F85B2F"/>
    <w:rsid w:val="52034303"/>
    <w:rsid w:val="52866813"/>
    <w:rsid w:val="52DB2AC4"/>
    <w:rsid w:val="52E72EBB"/>
    <w:rsid w:val="531E2FD4"/>
    <w:rsid w:val="53F50773"/>
    <w:rsid w:val="540378DC"/>
    <w:rsid w:val="540F4DC6"/>
    <w:rsid w:val="542D3065"/>
    <w:rsid w:val="54315E47"/>
    <w:rsid w:val="5440335B"/>
    <w:rsid w:val="54604D3F"/>
    <w:rsid w:val="54893FA9"/>
    <w:rsid w:val="54975B87"/>
    <w:rsid w:val="54AD19C6"/>
    <w:rsid w:val="54D355DF"/>
    <w:rsid w:val="54DB302D"/>
    <w:rsid w:val="54E55697"/>
    <w:rsid w:val="550A6643"/>
    <w:rsid w:val="550C412D"/>
    <w:rsid w:val="55102AC8"/>
    <w:rsid w:val="552B3F8F"/>
    <w:rsid w:val="553D2F12"/>
    <w:rsid w:val="55432096"/>
    <w:rsid w:val="55447C60"/>
    <w:rsid w:val="55585EE7"/>
    <w:rsid w:val="557144DB"/>
    <w:rsid w:val="55754925"/>
    <w:rsid w:val="557B070B"/>
    <w:rsid w:val="5595012F"/>
    <w:rsid w:val="55D35833"/>
    <w:rsid w:val="56466E7A"/>
    <w:rsid w:val="56530147"/>
    <w:rsid w:val="56711608"/>
    <w:rsid w:val="56751A2A"/>
    <w:rsid w:val="56867AEB"/>
    <w:rsid w:val="568D640D"/>
    <w:rsid w:val="56AD5228"/>
    <w:rsid w:val="56C2661C"/>
    <w:rsid w:val="56C43CBD"/>
    <w:rsid w:val="570E6F06"/>
    <w:rsid w:val="57154464"/>
    <w:rsid w:val="57664B66"/>
    <w:rsid w:val="579F5DBB"/>
    <w:rsid w:val="57ED7C29"/>
    <w:rsid w:val="5820644C"/>
    <w:rsid w:val="58395305"/>
    <w:rsid w:val="586F7426"/>
    <w:rsid w:val="587C4AEF"/>
    <w:rsid w:val="58892D9A"/>
    <w:rsid w:val="58971150"/>
    <w:rsid w:val="58D233BF"/>
    <w:rsid w:val="58DC40ED"/>
    <w:rsid w:val="5901329D"/>
    <w:rsid w:val="590A30E9"/>
    <w:rsid w:val="59184F95"/>
    <w:rsid w:val="59207A51"/>
    <w:rsid w:val="59224862"/>
    <w:rsid w:val="593550B9"/>
    <w:rsid w:val="594E4FBC"/>
    <w:rsid w:val="598E1672"/>
    <w:rsid w:val="599833C0"/>
    <w:rsid w:val="59B471EF"/>
    <w:rsid w:val="59CF6446"/>
    <w:rsid w:val="5A394970"/>
    <w:rsid w:val="5A4F6AD7"/>
    <w:rsid w:val="5A515B3C"/>
    <w:rsid w:val="5A5840A2"/>
    <w:rsid w:val="5A6632CC"/>
    <w:rsid w:val="5AE46F12"/>
    <w:rsid w:val="5AEC7698"/>
    <w:rsid w:val="5B175DC1"/>
    <w:rsid w:val="5B3A2354"/>
    <w:rsid w:val="5B3E682E"/>
    <w:rsid w:val="5B5B394E"/>
    <w:rsid w:val="5B7702FD"/>
    <w:rsid w:val="5B9D73D6"/>
    <w:rsid w:val="5BA97DB6"/>
    <w:rsid w:val="5BDD50B3"/>
    <w:rsid w:val="5C306C2D"/>
    <w:rsid w:val="5C4E5ACB"/>
    <w:rsid w:val="5C5850C8"/>
    <w:rsid w:val="5C7A4FF3"/>
    <w:rsid w:val="5CA8728D"/>
    <w:rsid w:val="5CA94BC9"/>
    <w:rsid w:val="5CB82A46"/>
    <w:rsid w:val="5D0F3624"/>
    <w:rsid w:val="5D173CA2"/>
    <w:rsid w:val="5D800281"/>
    <w:rsid w:val="5D8D4C7A"/>
    <w:rsid w:val="5DBA5351"/>
    <w:rsid w:val="5DDC6D1B"/>
    <w:rsid w:val="5DEA45A7"/>
    <w:rsid w:val="5DEF1EC7"/>
    <w:rsid w:val="5E066FD1"/>
    <w:rsid w:val="5F017AB8"/>
    <w:rsid w:val="5F89003B"/>
    <w:rsid w:val="5FAB2344"/>
    <w:rsid w:val="5FAE2A52"/>
    <w:rsid w:val="5FD443B8"/>
    <w:rsid w:val="5FE879AC"/>
    <w:rsid w:val="600353A3"/>
    <w:rsid w:val="60067040"/>
    <w:rsid w:val="60186F7C"/>
    <w:rsid w:val="602F7411"/>
    <w:rsid w:val="603B37C3"/>
    <w:rsid w:val="605513DA"/>
    <w:rsid w:val="6078744D"/>
    <w:rsid w:val="60D01919"/>
    <w:rsid w:val="612D28F1"/>
    <w:rsid w:val="612E7DBC"/>
    <w:rsid w:val="61357BDD"/>
    <w:rsid w:val="615B5F6E"/>
    <w:rsid w:val="615F74B4"/>
    <w:rsid w:val="61876D3B"/>
    <w:rsid w:val="62351ACF"/>
    <w:rsid w:val="6238051A"/>
    <w:rsid w:val="624B11DC"/>
    <w:rsid w:val="625D1525"/>
    <w:rsid w:val="626C5F56"/>
    <w:rsid w:val="626D00EE"/>
    <w:rsid w:val="62920BFA"/>
    <w:rsid w:val="629D16AF"/>
    <w:rsid w:val="62B7365E"/>
    <w:rsid w:val="62C92CA3"/>
    <w:rsid w:val="632423BF"/>
    <w:rsid w:val="635D6A46"/>
    <w:rsid w:val="63622052"/>
    <w:rsid w:val="637127ED"/>
    <w:rsid w:val="637A0137"/>
    <w:rsid w:val="63913C33"/>
    <w:rsid w:val="63BB2C09"/>
    <w:rsid w:val="63E96E73"/>
    <w:rsid w:val="64035F3D"/>
    <w:rsid w:val="64106D8F"/>
    <w:rsid w:val="641B0F68"/>
    <w:rsid w:val="64222685"/>
    <w:rsid w:val="64537537"/>
    <w:rsid w:val="646778B0"/>
    <w:rsid w:val="64C970CA"/>
    <w:rsid w:val="652319C0"/>
    <w:rsid w:val="65370407"/>
    <w:rsid w:val="654960AC"/>
    <w:rsid w:val="65D541DF"/>
    <w:rsid w:val="663634C3"/>
    <w:rsid w:val="66461A14"/>
    <w:rsid w:val="665B2650"/>
    <w:rsid w:val="667952AB"/>
    <w:rsid w:val="667D3BE4"/>
    <w:rsid w:val="66F6445E"/>
    <w:rsid w:val="6709527D"/>
    <w:rsid w:val="670A63AF"/>
    <w:rsid w:val="671978AB"/>
    <w:rsid w:val="672F6F79"/>
    <w:rsid w:val="675A27BA"/>
    <w:rsid w:val="6772256F"/>
    <w:rsid w:val="67B15006"/>
    <w:rsid w:val="67D23579"/>
    <w:rsid w:val="68387608"/>
    <w:rsid w:val="68442355"/>
    <w:rsid w:val="68533B42"/>
    <w:rsid w:val="68A85E3A"/>
    <w:rsid w:val="68EC7C4A"/>
    <w:rsid w:val="69277020"/>
    <w:rsid w:val="692C5DCB"/>
    <w:rsid w:val="696C5CB9"/>
    <w:rsid w:val="69D3186D"/>
    <w:rsid w:val="6A022BBC"/>
    <w:rsid w:val="6A4206FB"/>
    <w:rsid w:val="6A894A25"/>
    <w:rsid w:val="6AA650CD"/>
    <w:rsid w:val="6AB66B07"/>
    <w:rsid w:val="6AD563B8"/>
    <w:rsid w:val="6AFA520B"/>
    <w:rsid w:val="6B1468DC"/>
    <w:rsid w:val="6B732DE7"/>
    <w:rsid w:val="6BB2497F"/>
    <w:rsid w:val="6C1467B3"/>
    <w:rsid w:val="6C2C0EAA"/>
    <w:rsid w:val="6C3D2669"/>
    <w:rsid w:val="6C4F4ED6"/>
    <w:rsid w:val="6C703F4A"/>
    <w:rsid w:val="6D1722B7"/>
    <w:rsid w:val="6D1C487C"/>
    <w:rsid w:val="6D2D691F"/>
    <w:rsid w:val="6D3D35D0"/>
    <w:rsid w:val="6D4F3C86"/>
    <w:rsid w:val="6DFC1F31"/>
    <w:rsid w:val="6E1B235D"/>
    <w:rsid w:val="6E435DBE"/>
    <w:rsid w:val="6E5B38F4"/>
    <w:rsid w:val="6EE47E3B"/>
    <w:rsid w:val="6F036FFF"/>
    <w:rsid w:val="6F557175"/>
    <w:rsid w:val="6F585DD7"/>
    <w:rsid w:val="6F747548"/>
    <w:rsid w:val="6F797F45"/>
    <w:rsid w:val="6F856316"/>
    <w:rsid w:val="6F9541D8"/>
    <w:rsid w:val="6F9C3025"/>
    <w:rsid w:val="6FA20D79"/>
    <w:rsid w:val="6FB63023"/>
    <w:rsid w:val="6FC600FE"/>
    <w:rsid w:val="6FD60DE4"/>
    <w:rsid w:val="70304EFE"/>
    <w:rsid w:val="70476D7F"/>
    <w:rsid w:val="704B659B"/>
    <w:rsid w:val="7053197C"/>
    <w:rsid w:val="70B1669D"/>
    <w:rsid w:val="70D846DC"/>
    <w:rsid w:val="70E867F1"/>
    <w:rsid w:val="7125446E"/>
    <w:rsid w:val="713E242F"/>
    <w:rsid w:val="71A860F2"/>
    <w:rsid w:val="71CB3FA0"/>
    <w:rsid w:val="72A62DBC"/>
    <w:rsid w:val="72B61A3C"/>
    <w:rsid w:val="72C4071B"/>
    <w:rsid w:val="72CD1BAA"/>
    <w:rsid w:val="730C09B6"/>
    <w:rsid w:val="73122AAE"/>
    <w:rsid w:val="7337676A"/>
    <w:rsid w:val="7343698A"/>
    <w:rsid w:val="735C6196"/>
    <w:rsid w:val="736E62FC"/>
    <w:rsid w:val="7385183B"/>
    <w:rsid w:val="73C26597"/>
    <w:rsid w:val="74230C70"/>
    <w:rsid w:val="742F6E25"/>
    <w:rsid w:val="74402964"/>
    <w:rsid w:val="744B23D2"/>
    <w:rsid w:val="74693A24"/>
    <w:rsid w:val="74852EE4"/>
    <w:rsid w:val="74AB5496"/>
    <w:rsid w:val="75251248"/>
    <w:rsid w:val="75473DC9"/>
    <w:rsid w:val="755A6307"/>
    <w:rsid w:val="756B5BDC"/>
    <w:rsid w:val="75844B29"/>
    <w:rsid w:val="75860615"/>
    <w:rsid w:val="75F47049"/>
    <w:rsid w:val="75FA62C7"/>
    <w:rsid w:val="760A3C39"/>
    <w:rsid w:val="7620716E"/>
    <w:rsid w:val="763A2EC6"/>
    <w:rsid w:val="7668550D"/>
    <w:rsid w:val="766F1758"/>
    <w:rsid w:val="768429E1"/>
    <w:rsid w:val="76862EC3"/>
    <w:rsid w:val="76925006"/>
    <w:rsid w:val="76BB32D2"/>
    <w:rsid w:val="77097FB2"/>
    <w:rsid w:val="77427C25"/>
    <w:rsid w:val="77481538"/>
    <w:rsid w:val="775E2893"/>
    <w:rsid w:val="777736CF"/>
    <w:rsid w:val="77BF32DE"/>
    <w:rsid w:val="77CB07DC"/>
    <w:rsid w:val="77E24555"/>
    <w:rsid w:val="78266B66"/>
    <w:rsid w:val="78365326"/>
    <w:rsid w:val="783F17E8"/>
    <w:rsid w:val="78845208"/>
    <w:rsid w:val="78952A9A"/>
    <w:rsid w:val="78C74E68"/>
    <w:rsid w:val="78DA6DE5"/>
    <w:rsid w:val="79044413"/>
    <w:rsid w:val="793C110B"/>
    <w:rsid w:val="794F394D"/>
    <w:rsid w:val="797A0433"/>
    <w:rsid w:val="79905440"/>
    <w:rsid w:val="799F09FD"/>
    <w:rsid w:val="79B85799"/>
    <w:rsid w:val="79C81EE3"/>
    <w:rsid w:val="79D31D70"/>
    <w:rsid w:val="79E63D91"/>
    <w:rsid w:val="79E91478"/>
    <w:rsid w:val="79EE680E"/>
    <w:rsid w:val="79F803B6"/>
    <w:rsid w:val="7A937D9D"/>
    <w:rsid w:val="7AA465CF"/>
    <w:rsid w:val="7AA77331"/>
    <w:rsid w:val="7AC74336"/>
    <w:rsid w:val="7AD41B76"/>
    <w:rsid w:val="7AD4679E"/>
    <w:rsid w:val="7AE92F0B"/>
    <w:rsid w:val="7B143563"/>
    <w:rsid w:val="7B1C55E4"/>
    <w:rsid w:val="7B352F2D"/>
    <w:rsid w:val="7B426F30"/>
    <w:rsid w:val="7B444EE3"/>
    <w:rsid w:val="7B4740EC"/>
    <w:rsid w:val="7B817996"/>
    <w:rsid w:val="7B8E59A7"/>
    <w:rsid w:val="7B944680"/>
    <w:rsid w:val="7BD25DA6"/>
    <w:rsid w:val="7C2E7283"/>
    <w:rsid w:val="7C3E303E"/>
    <w:rsid w:val="7C46133D"/>
    <w:rsid w:val="7C5E5D1D"/>
    <w:rsid w:val="7C8700EE"/>
    <w:rsid w:val="7CA35C28"/>
    <w:rsid w:val="7CB57C39"/>
    <w:rsid w:val="7CC474F2"/>
    <w:rsid w:val="7CF97B61"/>
    <w:rsid w:val="7D0E1E29"/>
    <w:rsid w:val="7D2B2D2D"/>
    <w:rsid w:val="7D4D6C6D"/>
    <w:rsid w:val="7D7F56D2"/>
    <w:rsid w:val="7E132BFC"/>
    <w:rsid w:val="7E221800"/>
    <w:rsid w:val="7E2C3D2F"/>
    <w:rsid w:val="7E7E4FFA"/>
    <w:rsid w:val="7E911DC2"/>
    <w:rsid w:val="7EAB1EEB"/>
    <w:rsid w:val="7EBE2B7F"/>
    <w:rsid w:val="7EC450DF"/>
    <w:rsid w:val="7ED17ECC"/>
    <w:rsid w:val="7F0519BA"/>
    <w:rsid w:val="7F1364A9"/>
    <w:rsid w:val="7F185079"/>
    <w:rsid w:val="7F271B63"/>
    <w:rsid w:val="7F5A18F4"/>
    <w:rsid w:val="7F6733A7"/>
    <w:rsid w:val="7F680FA6"/>
    <w:rsid w:val="7F6D22CB"/>
    <w:rsid w:val="7F7549D7"/>
    <w:rsid w:val="7FCE25DC"/>
    <w:rsid w:val="7FFF19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38"/>
        <o:r id="V:Rule2" type="connector" idref="#自选图形 39"/>
        <o:r id="V:Rule3" type="connector" idref="#肘形连接符 27"/>
        <o:r id="V:Rule4" type="connector" idref="#自选图形 43"/>
        <o:r id="V:Rule5" type="connector" idref="#自选图形 44"/>
        <o:r id="V:Rule6" type="connector" idref="#自选图形 45"/>
        <o:r id="V:Rule7" type="connector" idref="#自选图形 52"/>
        <o:r id="V:Rule8" type="connector" idref="#自选图形 53"/>
        <o:r id="V:Rule9" type="connector" idref="#_x0000_s1045"/>
        <o:r id="V:Rule10" type="connector" idref="#_x0000_s1072"/>
        <o:r id="V:Rule11" type="connector" idref="#_x0000_s1073"/>
        <o:r id="V:Rule12" type="connector" idref="#_x0000_s1074"/>
        <o:r id="V:Rule13" type="connector" idref="#_x0000_s1075"/>
        <o:r id="V:Rule14" type="connector" idref="#直接箭头连接符 32"/>
        <o:r id="V:Rule15" type="connector" idref="#直接箭头连接符 33"/>
        <o:r id="V:Rule16" type="connector" idref="#直接箭头连接符 35"/>
        <o:r id="V:Rule17" type="connector" idref="#_x0000_s107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jc w:val="left"/>
    </w:pPr>
    <w:rPr>
      <w:kern w:val="0"/>
      <w:sz w:val="24"/>
    </w:rPr>
  </w:style>
  <w:style w:type="character" w:styleId="8">
    <w:name w:val="Strong"/>
    <w:qFormat/>
    <w:uiPriority w:val="0"/>
  </w:style>
  <w:style w:type="character" w:styleId="9">
    <w:name w:val="FollowedHyperlink"/>
    <w:qFormat/>
    <w:uiPriority w:val="0"/>
    <w:rPr>
      <w:color w:val="800080"/>
      <w:u w:val="none"/>
    </w:rPr>
  </w:style>
  <w:style w:type="character" w:styleId="10">
    <w:name w:val="Emphasis"/>
    <w:qFormat/>
    <w:uiPriority w:val="0"/>
  </w:style>
  <w:style w:type="character" w:styleId="11">
    <w:name w:val="HTML Definition"/>
    <w:qFormat/>
    <w:uiPriority w:val="0"/>
  </w:style>
  <w:style w:type="character" w:styleId="12">
    <w:name w:val="HTML Typewriter"/>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qFormat/>
    <w:uiPriority w:val="0"/>
  </w:style>
  <w:style w:type="character" w:styleId="15">
    <w:name w:val="Hyperlink"/>
    <w:qFormat/>
    <w:uiPriority w:val="0"/>
    <w:rPr>
      <w:color w:val="0000FF"/>
      <w:u w:val="none"/>
    </w:rPr>
  </w:style>
  <w:style w:type="character" w:styleId="16">
    <w:name w:val="HTML Code"/>
    <w:qFormat/>
    <w:uiPriority w:val="0"/>
    <w:rPr>
      <w:rFonts w:hint="default" w:ascii="monospace" w:hAnsi="monospace" w:eastAsia="monospace" w:cs="monospace"/>
      <w:sz w:val="20"/>
    </w:rPr>
  </w:style>
  <w:style w:type="character" w:styleId="17">
    <w:name w:val="HTML Cite"/>
    <w:qFormat/>
    <w:uiPriority w:val="0"/>
  </w:style>
  <w:style w:type="character" w:styleId="18">
    <w:name w:val="HTML Keyboard"/>
    <w:qFormat/>
    <w:uiPriority w:val="0"/>
    <w:rPr>
      <w:rFonts w:hint="default" w:ascii="monospace" w:hAnsi="monospace" w:eastAsia="monospace" w:cs="monospace"/>
      <w:sz w:val="20"/>
    </w:rPr>
  </w:style>
  <w:style w:type="character" w:styleId="19">
    <w:name w:val="HTML Sample"/>
    <w:qFormat/>
    <w:uiPriority w:val="0"/>
    <w:rPr>
      <w:rFonts w:ascii="monospace" w:hAnsi="monospace" w:eastAsia="monospace" w:cs="monospace"/>
    </w:rPr>
  </w:style>
  <w:style w:type="character" w:customStyle="1" w:styleId="20">
    <w:name w:val="gjfg"/>
    <w:basedOn w:val="7"/>
    <w:qFormat/>
    <w:uiPriority w:val="0"/>
  </w:style>
  <w:style w:type="character" w:customStyle="1" w:styleId="21">
    <w:name w:val="redfilefwwh"/>
    <w:basedOn w:val="7"/>
    <w:qFormat/>
    <w:uiPriority w:val="0"/>
    <w:rPr>
      <w:color w:val="BA2636"/>
      <w:sz w:val="18"/>
      <w:szCs w:val="18"/>
    </w:rPr>
  </w:style>
  <w:style w:type="character" w:customStyle="1" w:styleId="22">
    <w:name w:val="apple-converted-space"/>
    <w:basedOn w:val="7"/>
    <w:qFormat/>
    <w:uiPriority w:val="0"/>
  </w:style>
  <w:style w:type="character" w:customStyle="1" w:styleId="23">
    <w:name w:val="cfdate"/>
    <w:basedOn w:val="7"/>
    <w:qFormat/>
    <w:uiPriority w:val="0"/>
    <w:rPr>
      <w:color w:val="333333"/>
      <w:sz w:val="18"/>
      <w:szCs w:val="18"/>
    </w:rPr>
  </w:style>
  <w:style w:type="character" w:customStyle="1" w:styleId="24">
    <w:name w:val="font11"/>
    <w:basedOn w:val="7"/>
    <w:qFormat/>
    <w:uiPriority w:val="0"/>
    <w:rPr>
      <w:rFonts w:hint="eastAsia" w:ascii="宋体" w:hAnsi="宋体" w:eastAsia="宋体" w:cs="宋体"/>
      <w:color w:val="000000"/>
      <w:sz w:val="22"/>
      <w:szCs w:val="22"/>
      <w:u w:val="none"/>
    </w:rPr>
  </w:style>
  <w:style w:type="character" w:customStyle="1" w:styleId="25">
    <w:name w:val="font21"/>
    <w:basedOn w:val="7"/>
    <w:qFormat/>
    <w:uiPriority w:val="0"/>
    <w:rPr>
      <w:rFonts w:hint="eastAsia" w:ascii="宋体" w:hAnsi="宋体" w:eastAsia="宋体" w:cs="宋体"/>
      <w:b/>
      <w:color w:val="000000"/>
      <w:sz w:val="22"/>
      <w:szCs w:val="22"/>
      <w:u w:val="none"/>
    </w:rPr>
  </w:style>
  <w:style w:type="character" w:customStyle="1" w:styleId="26">
    <w:name w:val="qxdate"/>
    <w:basedOn w:val="7"/>
    <w:qFormat/>
    <w:uiPriority w:val="0"/>
    <w:rPr>
      <w:color w:val="333333"/>
      <w:sz w:val="18"/>
      <w:szCs w:val="18"/>
    </w:rPr>
  </w:style>
  <w:style w:type="character" w:customStyle="1" w:styleId="27">
    <w:name w:val="displayarti"/>
    <w:basedOn w:val="7"/>
    <w:qFormat/>
    <w:uiPriority w:val="0"/>
    <w:rPr>
      <w:color w:val="FFFFFF"/>
      <w:shd w:val="clear" w:color="auto" w:fill="A00000"/>
    </w:rPr>
  </w:style>
  <w:style w:type="character" w:customStyle="1" w:styleId="28">
    <w:name w:val="redfilenumber"/>
    <w:basedOn w:val="7"/>
    <w:qFormat/>
    <w:uiPriority w:val="0"/>
    <w:rPr>
      <w:color w:val="BA2636"/>
      <w:sz w:val="18"/>
      <w:szCs w:val="18"/>
    </w:rPr>
  </w:style>
  <w:style w:type="paragraph" w:customStyle="1" w:styleId="2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3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87"/>
    <customShpInfo spid="_x0000_s1086"/>
    <customShpInfo spid="_x0000_s1085"/>
    <customShpInfo spid="_x0000_s1084"/>
    <customShpInfo spid="_x0000_s1083"/>
    <customShpInfo spid="_x0000_s1082"/>
    <customShpInfo spid="_x0000_s1081"/>
    <customShpInfo spid="_x0000_s1079"/>
    <customShpInfo spid="_x0000_s1078"/>
    <customShpInfo spid="_x0000_s1077"/>
    <customShpInfo spid="_x0000_s1076"/>
    <customShpInfo spid="_x0000_s1075"/>
    <customShpInfo spid="_x0000_s1073"/>
    <customShpInfo spid="_x0000_s1072"/>
    <customShpInfo spid="_x0000_s1071"/>
    <customShpInfo spid="_x0000_s1026"/>
    <customShpInfo spid="_x0000_s1061"/>
    <customShpInfo spid="_x0000_s1055"/>
    <customShpInfo spid="_x0000_s1062"/>
    <customShpInfo spid="_x0000_s1056"/>
    <customShpInfo spid="_x0000_s1063"/>
    <customShpInfo spid="_x0000_s1057"/>
    <customShpInfo spid="_x0000_s1064"/>
    <customShpInfo spid="_x0000_s1058"/>
    <customShpInfo spid="_x0000_s1065"/>
    <customShpInfo spid="_x0000_s1059"/>
    <customShpInfo spid="_x0000_s1066"/>
    <customShpInfo spid="_x0000_s1060"/>
    <customShpInfo spid="_x0000_s1068"/>
    <customShpInfo spid="_x0000_s1067"/>
    <customShpInfo spid="_x0000_s1074"/>
    <customShpInfo spid="_x0000_s1080"/>
    <customShpInfo spid="_x0000_s1050"/>
    <customShpInfo spid="_x0000_s1049"/>
    <customShpInfo spid="_x0000_s1046"/>
    <customShpInfo spid="_x0000_s1048"/>
    <customShpInfo spid="_x0000_s1047"/>
    <customShpInfo spid="_x0000_s1051"/>
    <customShpInfo spid="_x0000_s1052"/>
    <customShpInfo spid="_x0000_s1053"/>
    <customShpInfo spid="_x0000_s1054"/>
    <customShpInfo spid="_x0000_s1045"/>
    <customShpInfo spid="_x0000_s1038"/>
    <customShpInfo spid="_x0000_s1037"/>
    <customShpInfo spid="_x0000_s1035"/>
    <customShpInfo spid="_x0000_s1034"/>
    <customShpInfo spid="_x0000_s1033"/>
    <customShpInfo spid="_x0000_s1031"/>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BDA8E-5416-433C-84DC-450888A240B2}">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4839</Words>
  <Characters>5739</Characters>
  <Lines>125</Lines>
  <Paragraphs>35</Paragraphs>
  <TotalTime>0</TotalTime>
  <ScaleCrop>false</ScaleCrop>
  <LinksUpToDate>false</LinksUpToDate>
  <CharactersWithSpaces>5764</CharactersWithSpaces>
  <Application>WPS Office_12.1.0.17121_F1E327BC-269C-435d-A152-05C5408002CA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2022-09-19T03:05:00Z</dcterms:created>
  <dc:creator>MC SYSTEM</dc:creator>
  <cp:lastModifiedBy>NTKO</cp:lastModifiedBy>
  <cp:lastPrinted>2018-11-06T02:34:00Z</cp:lastPrinted>
  <dcterms:modified xsi:type="dcterms:W3CDTF">2024-10-12T08:00:55Z</dcterms:modified>
  <dc:title>铜陵市公共资源交易中心进场项目注意事项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2052-12.1.0.17121</vt:lpwstr>
  </property>
  <property fmtid="{D5CDD505-2E9C-101B-9397-08002B2CF9AE}" pid="3" name="ICV">
    <vt:lpwstr>818CE7D7E2BD4E2D97D1B1276E3D4148</vt:lpwstr>
  </property>
</Properties>
</file>