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D84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3" w:lineRule="atLeast"/>
        <w:ind w:left="0" w:right="0" w:firstLine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303133"/>
          <w:spacing w:val="0"/>
          <w:sz w:val="44"/>
          <w:szCs w:val="44"/>
          <w:shd w:val="clear" w:fill="FFFFFF"/>
          <w:vertAlign w:val="baseli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03133"/>
          <w:spacing w:val="0"/>
          <w:sz w:val="44"/>
          <w:szCs w:val="44"/>
          <w:shd w:val="clear" w:fill="FFFFFF"/>
          <w:vertAlign w:val="baseline"/>
          <w:lang w:val="en-US" w:eastAsia="zh-CN"/>
        </w:rPr>
        <w:t>江苏翔晟信息技术股份有限公司</w:t>
      </w:r>
    </w:p>
    <w:p w14:paraId="663FF1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GoBack"/>
      <w:bookmarkEnd w:id="0"/>
    </w:p>
    <w:p w14:paraId="5DC435E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企业意愿认证</w:t>
      </w:r>
    </w:p>
    <w:p w14:paraId="6EA274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办理告知协议确认：阅读协议，页面 10 秒强制倒计时结束后方可勾选确认并继续。</w:t>
      </w:r>
    </w:p>
    <w:p w14:paraId="47C566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企业信息核验：核验企业名称、统一社会信用代码、法人姓名、法人证件号四要素。核验失败可重新核验，或提交人工后台审核。</w:t>
      </w:r>
    </w:p>
    <w:p w14:paraId="3B196A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经办人核验（仅委托办理）：核验经办人姓名、身份证号、手机号三要素。</w:t>
      </w:r>
    </w:p>
    <w:p w14:paraId="562FB2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对公打款认证：选择开户行、填写对公账号发起小额打款（1 元以下）；收到验证款后回填金额，共 3 次验证机会，全部失败需重新发起。开户行检索不到时，可切换 12 位电子联行号录入模式。</w:t>
      </w:r>
    </w:p>
    <w:p w14:paraId="6008A3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短信认证：向经办人手机号发送 6 位验证码，验证码 5 分钟有效，超时需重发。</w:t>
      </w:r>
    </w:p>
    <w:p w14:paraId="29CD557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实人一体化认证：生成活体二维码扫码，开启权限，完成人脸识别活体检测；认证后主动查询认证结果。</w:t>
      </w:r>
    </w:p>
    <w:p w14:paraId="22FF99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双录认证（音视频录制）：生成双录二维码扫码，开启摄像头、麦克风；系统朗读话术，用户正向应答；滑动阅读协议（10 秒倒计时），完成手写签名；录制时长约 1-2 分钟，完成后查询双录结果。</w:t>
      </w:r>
    </w:p>
    <w:p w14:paraId="36DEA2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数字证书服务协议确认：阅读协议，10 秒倒计时结束后方可确认。</w:t>
      </w:r>
    </w:p>
    <w:p w14:paraId="185DAD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认证完成：返回电脑端继续操作。</w:t>
      </w:r>
    </w:p>
    <w:p w14:paraId="18CA9B3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所需资料（详见http://www.share-sun.com/anhui/index.html）</w:t>
      </w:r>
    </w:p>
    <w:p w14:paraId="7C98774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线下现场业务办理（新办/延期/补办/变更）：</w:t>
      </w:r>
    </w:p>
    <w:p w14:paraId="09F4E0F1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法人授权委托书一份（盖公章）</w:t>
      </w:r>
    </w:p>
    <w:p w14:paraId="424F57C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2.统一社会信用代码证原件（或盖章复印件）</w:t>
      </w:r>
    </w:p>
    <w:p w14:paraId="194A112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3.经办人身份证原件</w:t>
      </w:r>
    </w:p>
    <w:p w14:paraId="24195F9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4.签章采集表</w:t>
      </w:r>
    </w:p>
    <w:p w14:paraId="0FFD387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在线自助业务办理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（新办、延期、补办、变更）</w:t>
      </w:r>
    </w:p>
    <w:p w14:paraId="6F5BCBE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法人授权委托书一份（盖公章）</w:t>
      </w:r>
    </w:p>
    <w:p w14:paraId="1048D04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统一社会信用代码证原件（或盖章复印件）</w:t>
      </w:r>
    </w:p>
    <w:p w14:paraId="1CF8304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baseline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3.签章采集表</w:t>
      </w:r>
    </w:p>
    <w:p w14:paraId="1818C7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签章业务申请表及法人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04AE0D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88" w:lineRule="auto"/>
        <w:textAlignment w:val="baseline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本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（单位/个人）现全权委托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作为办理CA锁相关业务的代理人，本单位已知悉http://www.share-sun.com.cn/ (翔晟公司官方网站)的《翔晟电子服务协议告知书》内容，同意接受《江苏国密CA证书服务协议》，并承担相应的法律责任。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4"/>
        <w:gridCol w:w="6421"/>
      </w:tblGrid>
      <w:tr w14:paraId="0AB94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4154" w:type="dxa"/>
            <w:vAlign w:val="top"/>
          </w:tcPr>
          <w:p w14:paraId="013688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授权事项</w:t>
            </w:r>
          </w:p>
        </w:tc>
        <w:tc>
          <w:tcPr>
            <w:tcW w:w="6421" w:type="dxa"/>
            <w:vAlign w:val="top"/>
          </w:tcPr>
          <w:p w14:paraId="55183A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授权内容</w:t>
            </w:r>
          </w:p>
        </w:tc>
      </w:tr>
      <w:tr w14:paraId="0B6B7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4154" w:type="dxa"/>
            <w:vAlign w:val="center"/>
          </w:tcPr>
          <w:p w14:paraId="5F0235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办理江苏国密CA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zh-CN" w:eastAsia="zh-CN"/>
              </w:rPr>
              <w:t>数字证书及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翔晟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zh-CN" w:eastAsia="zh-CN"/>
              </w:rPr>
              <w:t>电子签章</w:t>
            </w:r>
          </w:p>
        </w:tc>
        <w:tc>
          <w:tcPr>
            <w:tcW w:w="6421" w:type="dxa"/>
            <w:vAlign w:val="center"/>
          </w:tcPr>
          <w:p w14:paraId="0F7D67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新办  □变更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延期/年检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□补发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个主锁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个副锁</w:t>
            </w:r>
          </w:p>
        </w:tc>
      </w:tr>
    </w:tbl>
    <w:p w14:paraId="120D9D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88" w:lineRule="auto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本授权有效期为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日起至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日止。</w:t>
      </w:r>
    </w:p>
    <w:p w14:paraId="3D7A52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88" w:lineRule="auto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法定代表人授权责任人姓名（签字）：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联系电话：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</w:p>
    <w:p w14:paraId="105D83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88" w:lineRule="auto"/>
        <w:jc w:val="both"/>
        <w:textAlignment w:val="baseline"/>
        <w:rPr>
          <w:rFonts w:hint="default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法定代表人（签字）：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委托单位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盖章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）：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</w:t>
      </w:r>
    </w:p>
    <w:p w14:paraId="29F218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textAlignment w:val="baseline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后附法定代表人身份证正反面、法人授权责任人身份证正反面。</w:t>
      </w:r>
    </w:p>
    <w:tbl>
      <w:tblPr>
        <w:tblStyle w:val="5"/>
        <w:tblpPr w:leftFromText="180" w:rightFromText="180" w:vertAnchor="text" w:horzAnchor="page" w:tblpX="700" w:tblpY="177"/>
        <w:tblOverlap w:val="never"/>
        <w:tblW w:w="10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6"/>
        <w:gridCol w:w="5361"/>
      </w:tblGrid>
      <w:tr w14:paraId="1EAA4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</w:trPr>
        <w:tc>
          <w:tcPr>
            <w:tcW w:w="5156" w:type="dxa"/>
            <w:tcBorders>
              <w:right w:val="single" w:color="auto" w:sz="4" w:space="0"/>
            </w:tcBorders>
            <w:noWrap w:val="0"/>
            <w:vAlign w:val="top"/>
          </w:tcPr>
          <w:p w14:paraId="460B8F07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法人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正面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）</w:t>
            </w:r>
          </w:p>
          <w:p w14:paraId="485E3D8D">
            <w:pPr>
              <w:spacing w:before="156" w:beforeLines="50"/>
              <w:jc w:val="both"/>
              <w:rPr>
                <w:rFonts w:hint="default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361" w:type="dxa"/>
            <w:tcBorders>
              <w:left w:val="single" w:color="auto" w:sz="4" w:space="0"/>
            </w:tcBorders>
            <w:noWrap w:val="0"/>
            <w:vAlign w:val="top"/>
          </w:tcPr>
          <w:p w14:paraId="0E9746DD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法人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反面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）</w:t>
            </w:r>
          </w:p>
          <w:p w14:paraId="4CF5FEF8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</w:p>
        </w:tc>
      </w:tr>
      <w:tr w14:paraId="0CB73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3" w:hRule="atLeast"/>
        </w:trPr>
        <w:tc>
          <w:tcPr>
            <w:tcW w:w="5156" w:type="dxa"/>
            <w:tcBorders>
              <w:right w:val="single" w:color="auto" w:sz="4" w:space="0"/>
            </w:tcBorders>
            <w:noWrap w:val="0"/>
            <w:vAlign w:val="top"/>
          </w:tcPr>
          <w:p w14:paraId="29B9791D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授权经办人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正面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）</w:t>
            </w:r>
          </w:p>
          <w:p w14:paraId="2ECFC2BA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361" w:type="dxa"/>
            <w:tcBorders>
              <w:left w:val="single" w:color="auto" w:sz="4" w:space="0"/>
            </w:tcBorders>
            <w:noWrap w:val="0"/>
            <w:vAlign w:val="top"/>
          </w:tcPr>
          <w:p w14:paraId="5192C575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授权经办人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反面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）</w:t>
            </w:r>
          </w:p>
          <w:p w14:paraId="683ADEB5">
            <w:pPr>
              <w:spacing w:before="156" w:beforeLines="5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C03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517" w:type="dxa"/>
            <w:gridSpan w:val="2"/>
            <w:noWrap w:val="0"/>
            <w:vAlign w:val="top"/>
          </w:tcPr>
          <w:p w14:paraId="1F5DE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注意：若您所办理的业务为招投标类数字证书业务，请在下方指定的印鉴预留区域完成盖章与签字操作。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盖章时，请确保印章完整、清晰，不压边框和文字，不互相重叠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0"/>
                <w:szCs w:val="20"/>
                <w:highlight w:val="none"/>
                <w:lang w:val="en-US" w:eastAsia="zh-CN"/>
              </w:rPr>
              <w:t>若您办理的业务并非此类，则无需进行印鉴预留。</w:t>
            </w:r>
          </w:p>
        </w:tc>
      </w:tr>
      <w:tr w14:paraId="1074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3" w:hRule="atLeast"/>
        </w:trPr>
        <w:tc>
          <w:tcPr>
            <w:tcW w:w="5156" w:type="dxa"/>
            <w:tcBorders>
              <w:right w:val="single" w:color="auto" w:sz="4" w:space="0"/>
            </w:tcBorders>
            <w:noWrap w:val="0"/>
            <w:vAlign w:val="top"/>
          </w:tcPr>
          <w:p w14:paraId="38309765">
            <w:pPr>
              <w:spacing w:before="156" w:beforeLines="50"/>
              <w:jc w:val="both"/>
              <w:rPr>
                <w:rFonts w:hint="default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单位公章盖章处：</w:t>
            </w:r>
          </w:p>
        </w:tc>
        <w:tc>
          <w:tcPr>
            <w:tcW w:w="5361" w:type="dxa"/>
            <w:tcBorders>
              <w:left w:val="single" w:color="auto" w:sz="4" w:space="0"/>
            </w:tcBorders>
            <w:noWrap w:val="0"/>
            <w:vAlign w:val="top"/>
          </w:tcPr>
          <w:p w14:paraId="232503C8">
            <w:pPr>
              <w:spacing w:before="156" w:beforeLines="50"/>
              <w:jc w:val="both"/>
              <w:rPr>
                <w:rFonts w:hint="default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法人私章盖章及法人手写签名处：</w:t>
            </w:r>
          </w:p>
        </w:tc>
      </w:tr>
    </w:tbl>
    <w:p w14:paraId="269FCE42">
      <w:pPr>
        <w:framePr w:w="301" w:hSpace="180" w:wrap="around" w:vAnchor="page" w:hAnchor="page" w:x="11395" w:y="9020"/>
        <w:spacing w:line="300" w:lineRule="exact"/>
        <w:rPr>
          <w:rFonts w:ascii="宋体" w:hAnsi="宋体" w:cs="宋体"/>
          <w:sz w:val="18"/>
          <w:szCs w:val="18"/>
        </w:rPr>
      </w:pPr>
    </w:p>
    <w:p w14:paraId="0A6CC822">
      <w:pP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sectPr>
      <w:pgSz w:w="11906" w:h="16838"/>
      <w:pgMar w:top="720" w:right="720" w:bottom="493" w:left="11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7FA42E"/>
    <w:multiLevelType w:val="singleLevel"/>
    <w:tmpl w:val="F77FA42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69965E9C"/>
    <w:multiLevelType w:val="singleLevel"/>
    <w:tmpl w:val="69965E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35555"/>
    <w:rsid w:val="02113888"/>
    <w:rsid w:val="02975208"/>
    <w:rsid w:val="042711AF"/>
    <w:rsid w:val="087F780C"/>
    <w:rsid w:val="097A7D25"/>
    <w:rsid w:val="0A73446C"/>
    <w:rsid w:val="0AC35555"/>
    <w:rsid w:val="139F68E1"/>
    <w:rsid w:val="14B051F1"/>
    <w:rsid w:val="159A21D7"/>
    <w:rsid w:val="187325D8"/>
    <w:rsid w:val="20012DA5"/>
    <w:rsid w:val="220D77DF"/>
    <w:rsid w:val="250550E5"/>
    <w:rsid w:val="28E53778"/>
    <w:rsid w:val="2F4E23AB"/>
    <w:rsid w:val="306B04F2"/>
    <w:rsid w:val="310707A1"/>
    <w:rsid w:val="331D7A9E"/>
    <w:rsid w:val="347B64AA"/>
    <w:rsid w:val="37703AF7"/>
    <w:rsid w:val="3ADB6274"/>
    <w:rsid w:val="3F577277"/>
    <w:rsid w:val="4A471230"/>
    <w:rsid w:val="4B425E9C"/>
    <w:rsid w:val="5AB752E1"/>
    <w:rsid w:val="5E371164"/>
    <w:rsid w:val="60B42F40"/>
    <w:rsid w:val="63FC2C34"/>
    <w:rsid w:val="647056BC"/>
    <w:rsid w:val="64C65D76"/>
    <w:rsid w:val="66E75E1D"/>
    <w:rsid w:val="69390486"/>
    <w:rsid w:val="69924393"/>
    <w:rsid w:val="6A1D55A5"/>
    <w:rsid w:val="6C060AF4"/>
    <w:rsid w:val="6D77332B"/>
    <w:rsid w:val="723F5C4E"/>
    <w:rsid w:val="733C129F"/>
    <w:rsid w:val="7420033A"/>
    <w:rsid w:val="75A34BE1"/>
    <w:rsid w:val="7ABE639B"/>
    <w:rsid w:val="7CDC31AB"/>
    <w:rsid w:val="7ED0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774</Words>
  <Characters>862</Characters>
  <Lines>0</Lines>
  <Paragraphs>0</Paragraphs>
  <TotalTime>0</TotalTime>
  <ScaleCrop>false</ScaleCrop>
  <LinksUpToDate>false</LinksUpToDate>
  <CharactersWithSpaces>917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2026-10-13T08:44:00Z</dcterms:created>
  <dc:creator>圆圆</dc:creator>
  <cp:lastModifiedBy>孙昊</cp:lastModifiedBy>
  <dcterms:modified xsi:type="dcterms:W3CDTF">2026-10-27T02:17:59Z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0E61298BF751445F8C02168BCA78323F_13</vt:lpwstr>
  </property>
  <property fmtid="{D5CDD505-2E9C-101B-9397-08002B2CF9AE}" pid="4" name="KSOTemplateDocerSaveRecord">
    <vt:lpwstr>eyJoZGlkIjoiMDFhNjU3MmNjMDg2YjNiOGQwYjIwZWZjYTZmMDQ2MDYiLCJ1c2VySWQiOiI0MTg4ODQxNTMifQ==</vt:lpwstr>
  </property>
</Properties>
</file>